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14E853" w14:textId="77777777" w:rsidR="008E15DB" w:rsidRDefault="008B0BC3">
      <w:pPr>
        <w:pStyle w:val="a6"/>
        <w:tabs>
          <w:tab w:val="clear" w:pos="4153"/>
          <w:tab w:val="clear" w:pos="830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3111500</wp:posOffset>
                </wp:positionH>
                <wp:positionV relativeFrom="paragraph">
                  <wp:posOffset>-114300</wp:posOffset>
                </wp:positionV>
                <wp:extent cx="3117850" cy="277749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277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06D1B0" w14:textId="77777777" w:rsidR="00B57E77" w:rsidRDefault="00B57E77" w:rsidP="00B57E77">
                            <w:pPr>
                              <w:jc w:val="right"/>
                              <w:rPr>
                                <w:sz w:val="26"/>
                              </w:rPr>
                            </w:pPr>
                          </w:p>
                          <w:p w14:paraId="17A73EE8" w14:textId="77777777" w:rsidR="00763406" w:rsidRDefault="0076340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6250853" w14:textId="77777777" w:rsidR="00E978CB" w:rsidRDefault="00E978C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5BD1AEA" w14:textId="77777777" w:rsidR="00E978CB" w:rsidRDefault="00E978C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2BE56C7" w14:textId="77777777" w:rsidR="00E978CB" w:rsidRDefault="00E978C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B13ECFA" w14:textId="50EE9ED5" w:rsidR="00E978CB" w:rsidRDefault="00CE63B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Руководителям муниципальных органов, осуществляющих управление в сфере образования</w:t>
                            </w:r>
                            <w:r w:rsidR="00FA6033">
                              <w:rPr>
                                <w:sz w:val="28"/>
                                <w:szCs w:val="28"/>
                              </w:rPr>
                              <w:t xml:space="preserve"> (по списку)</w:t>
                            </w:r>
                          </w:p>
                          <w:p w14:paraId="7677271B" w14:textId="77777777" w:rsidR="00763406" w:rsidRDefault="0076340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424336A" w14:textId="77777777" w:rsidR="0071518D" w:rsidRPr="00D47F62" w:rsidRDefault="0071518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BD5460C" w14:textId="77777777" w:rsidR="008E15DB" w:rsidRDefault="008E15DB">
                            <w:pPr>
                              <w:ind w:left="5670"/>
                              <w:rPr>
                                <w:sz w:val="26"/>
                              </w:rPr>
                            </w:pPr>
                            <w:r w:rsidRPr="00D47F62">
                              <w:rPr>
                                <w:sz w:val="28"/>
                                <w:szCs w:val="28"/>
                              </w:rPr>
                              <w:t>образованию</w:t>
                            </w:r>
                            <w:r>
                              <w:rPr>
                                <w:sz w:val="26"/>
                              </w:rPr>
                              <w:t xml:space="preserve"> в строительстве</w:t>
                            </w:r>
                          </w:p>
                          <w:p w14:paraId="0FECFA5A" w14:textId="77777777" w:rsidR="008E15DB" w:rsidRDefault="008E15DB">
                            <w:pPr>
                              <w:rPr>
                                <w:sz w:val="26"/>
                              </w:rPr>
                            </w:pPr>
                          </w:p>
                          <w:p w14:paraId="114D06D2" w14:textId="77777777" w:rsidR="008E15DB" w:rsidRDefault="008E15DB">
                            <w:pPr>
                              <w:rPr>
                                <w:sz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45pt;margin-top:-9pt;width:245.5pt;height:218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" o:allowincell="f" stroked="f">
                <v:textbox>
                  <w:txbxContent>
                    <w:p w14:paraId="6306D1B0" w14:textId="77777777" w:rsidR="00B57E77" w:rsidRDefault="00B57E77" w:rsidP="00B57E77">
                      <w:pPr>
                        <w:jc w:val="right"/>
                        <w:rPr>
                          <w:sz w:val="26"/>
                        </w:rPr>
                      </w:pPr>
                    </w:p>
                    <w:p w14:paraId="17A73EE8" w14:textId="77777777" w:rsidR="00763406" w:rsidRDefault="00763406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06250853" w14:textId="77777777" w:rsidR="00E978CB" w:rsidRDefault="00E978CB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55BD1AEA" w14:textId="77777777" w:rsidR="00E978CB" w:rsidRDefault="00E978CB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52BE56C7" w14:textId="77777777" w:rsidR="00E978CB" w:rsidRDefault="00E978CB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6B13ECFA" w14:textId="50EE9ED5" w:rsidR="00E978CB" w:rsidRDefault="00CE63B7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Руководителям муниципальных органов, осуществляющих управление в сфере образования</w:t>
                      </w:r>
                      <w:r w:rsidR="00FA6033">
                        <w:rPr>
                          <w:sz w:val="28"/>
                          <w:szCs w:val="28"/>
                        </w:rPr>
                        <w:t xml:space="preserve"> (по списку)</w:t>
                      </w:r>
                    </w:p>
                    <w:p w14:paraId="7677271B" w14:textId="77777777" w:rsidR="00763406" w:rsidRDefault="00763406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5424336A" w14:textId="77777777" w:rsidR="0071518D" w:rsidRPr="00D47F62" w:rsidRDefault="0071518D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0BD5460C" w14:textId="77777777" w:rsidR="008E15DB" w:rsidRDefault="008E15DB">
                      <w:pPr>
                        <w:ind w:left="5670"/>
                        <w:rPr>
                          <w:sz w:val="26"/>
                        </w:rPr>
                      </w:pPr>
                      <w:r w:rsidRPr="00D47F62">
                        <w:rPr>
                          <w:sz w:val="28"/>
                          <w:szCs w:val="28"/>
                        </w:rPr>
                        <w:t>образованию</w:t>
                      </w:r>
                      <w:r>
                        <w:rPr>
                          <w:sz w:val="26"/>
                        </w:rPr>
                        <w:t xml:space="preserve"> в строительстве</w:t>
                      </w:r>
                    </w:p>
                    <w:p w14:paraId="0FECFA5A" w14:textId="77777777" w:rsidR="008E15DB" w:rsidRDefault="008E15DB">
                      <w:pPr>
                        <w:rPr>
                          <w:sz w:val="26"/>
                        </w:rPr>
                      </w:pPr>
                    </w:p>
                    <w:p w14:paraId="114D06D2" w14:textId="77777777" w:rsidR="008E15DB" w:rsidRDefault="008E15DB">
                      <w:pPr>
                        <w:rPr>
                          <w:sz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102870</wp:posOffset>
                </wp:positionH>
                <wp:positionV relativeFrom="paragraph">
                  <wp:posOffset>108585</wp:posOffset>
                </wp:positionV>
                <wp:extent cx="2794000" cy="264604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0" cy="2646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201307" w14:textId="77777777" w:rsidR="008E15DB" w:rsidRDefault="008E15DB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14:paraId="5286F1A5" w14:textId="77777777" w:rsidR="008E15DB" w:rsidRDefault="008E15DB">
                            <w:pPr>
                              <w:jc w:val="center"/>
                            </w:pPr>
                          </w:p>
                          <w:p w14:paraId="1DF13BC2" w14:textId="77777777" w:rsidR="008E15DB" w:rsidRDefault="008E15DB">
                            <w:pPr>
                              <w:jc w:val="center"/>
                            </w:pPr>
                          </w:p>
                          <w:p w14:paraId="4A8E3BC5" w14:textId="77777777" w:rsidR="008E15DB" w:rsidRDefault="008E15DB">
                            <w:pPr>
                              <w:jc w:val="center"/>
                            </w:pPr>
                          </w:p>
                          <w:p w14:paraId="4D97DA8B" w14:textId="77777777" w:rsidR="008E15DB" w:rsidRDefault="00837BA2">
                            <w:pPr>
                              <w:pStyle w:val="2"/>
                              <w:ind w:firstLine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МИНИСТЕРСТВО</w:t>
                            </w:r>
                            <w:r w:rsidR="008E15DB">
                              <w:rPr>
                                <w:sz w:val="20"/>
                              </w:rPr>
                              <w:t xml:space="preserve"> ОБРАЗОВАНИЯ</w:t>
                            </w:r>
                          </w:p>
                          <w:p w14:paraId="55A7E880" w14:textId="77777777" w:rsidR="008E15DB" w:rsidRDefault="008E15DB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САХАЛИНСКОЙ ОБЛАСТИ</w:t>
                            </w:r>
                          </w:p>
                          <w:p w14:paraId="258F66D2" w14:textId="77777777" w:rsidR="008E15DB" w:rsidRDefault="008E15DB">
                            <w:pPr>
                              <w:spacing w:line="60" w:lineRule="exact"/>
                              <w:jc w:val="center"/>
                            </w:pPr>
                          </w:p>
                          <w:p w14:paraId="0968447C" w14:textId="77777777" w:rsidR="008E15DB" w:rsidRDefault="008E15DB">
                            <w:pPr>
                              <w:spacing w:line="60" w:lineRule="exact"/>
                              <w:jc w:val="center"/>
                            </w:pPr>
                          </w:p>
                          <w:p w14:paraId="0017F363" w14:textId="77777777" w:rsidR="008E15DB" w:rsidRDefault="008E15DB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ул. Ленина, </w:t>
                            </w:r>
                            <w:smartTag w:uri="urn:schemas-microsoft-com:office:smarttags" w:element="metricconverter">
                              <w:smartTagPr>
                                <w:attr w:name="ProductID" w:val="156, г"/>
                              </w:smartTagPr>
                              <w:r>
                                <w:rPr>
                                  <w:sz w:val="18"/>
                                </w:rPr>
                                <w:t>156, г</w:t>
                              </w:r>
                            </w:smartTag>
                            <w:r>
                              <w:rPr>
                                <w:sz w:val="18"/>
                              </w:rPr>
                              <w:t>.Южно-Сахалинск, 693019</w:t>
                            </w:r>
                          </w:p>
                          <w:p w14:paraId="31E0C221" w14:textId="77777777" w:rsidR="008E15DB" w:rsidRDefault="008E15DB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тел. </w:t>
                            </w:r>
                            <w:r w:rsidRPr="0028702D">
                              <w:rPr>
                                <w:sz w:val="18"/>
                              </w:rPr>
                              <w:t xml:space="preserve">(4242) </w:t>
                            </w:r>
                            <w:r w:rsidR="005722EB">
                              <w:rPr>
                                <w:sz w:val="18"/>
                              </w:rPr>
                              <w:t>501-052</w:t>
                            </w:r>
                            <w:r>
                              <w:rPr>
                                <w:sz w:val="18"/>
                              </w:rPr>
                              <w:t xml:space="preserve">, </w:t>
                            </w:r>
                            <w:r w:rsidRPr="0028702D">
                              <w:rPr>
                                <w:sz w:val="18"/>
                              </w:rPr>
                              <w:t>465-903</w:t>
                            </w:r>
                            <w:r>
                              <w:rPr>
                                <w:sz w:val="18"/>
                              </w:rPr>
                              <w:t xml:space="preserve">, факс (4242) </w:t>
                            </w:r>
                            <w:r w:rsidR="00E200EA">
                              <w:rPr>
                                <w:sz w:val="18"/>
                              </w:rPr>
                              <w:t>430</w:t>
                            </w:r>
                            <w:r>
                              <w:rPr>
                                <w:sz w:val="18"/>
                              </w:rPr>
                              <w:t>-</w:t>
                            </w:r>
                            <w:r w:rsidR="00E200EA">
                              <w:rPr>
                                <w:sz w:val="18"/>
                              </w:rPr>
                              <w:t>235</w:t>
                            </w:r>
                          </w:p>
                          <w:p w14:paraId="1684496E" w14:textId="77777777" w:rsidR="004D075C" w:rsidRDefault="008E15DB" w:rsidP="004D075C">
                            <w:pPr>
                              <w:jc w:val="center"/>
                            </w:pPr>
                            <w:r w:rsidRPr="004D075C">
                              <w:rPr>
                                <w:sz w:val="18"/>
                              </w:rPr>
                              <w:t>E-mail:</w:t>
                            </w:r>
                            <w:r w:rsidRPr="0028702D"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r w:rsidR="004D075C" w:rsidRPr="004D075C">
                              <w:rPr>
                                <w:u w:val="single"/>
                              </w:rPr>
                              <w:t>minobr@admsakhalin.ru</w:t>
                            </w:r>
                          </w:p>
                          <w:p w14:paraId="6C01AF1D" w14:textId="77777777" w:rsidR="008E15DB" w:rsidRDefault="008E15DB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ОКПО - 00088130, ОКОГУ – 23280, </w:t>
                            </w:r>
                          </w:p>
                          <w:p w14:paraId="17A7E78B" w14:textId="77777777" w:rsidR="008E15DB" w:rsidRDefault="008E15DB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ОКАТО – 64401000000, ОКВЭД – 75.11.21, </w:t>
                            </w:r>
                          </w:p>
                          <w:p w14:paraId="1F6A8AA7" w14:textId="77777777" w:rsidR="008E15DB" w:rsidRDefault="008E15DB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ОКФС – 13, ОКОПФ – 81, ОГРН 1036500607241, </w:t>
                            </w:r>
                          </w:p>
                          <w:p w14:paraId="5555E343" w14:textId="77777777" w:rsidR="008E15DB" w:rsidRDefault="008E15DB">
                            <w:pPr>
                              <w:pStyle w:val="5"/>
                              <w:rPr>
                                <w:b w:val="0"/>
                                <w:sz w:val="18"/>
                              </w:rPr>
                            </w:pPr>
                            <w:r>
                              <w:rPr>
                                <w:b w:val="0"/>
                                <w:sz w:val="18"/>
                              </w:rPr>
                              <w:t>ИНН / КПП - 6501140384 / 650101001</w:t>
                            </w:r>
                          </w:p>
                          <w:p w14:paraId="5AFC5CD3" w14:textId="77777777" w:rsidR="008E15DB" w:rsidRDefault="008E15DB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5255DF4A" w14:textId="04FBF71A" w:rsidR="00203715" w:rsidRPr="00203715" w:rsidRDefault="003D21CE" w:rsidP="0020371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sz w:val="18"/>
                                  <w:szCs w:val="18"/>
                                  <w:u w:val="single"/>
                                </w:rPr>
                                <w:alias w:val="{RegDate}"/>
                                <w:tag w:val="{RegDate}"/>
                                <w:id w:val="-2141340449"/>
                                <w:placeholder>
                                  <w:docPart w:val="5E847BF32548406E8437918424F39BB5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203715">
                                  <w:rPr>
                                    <w:sz w:val="24"/>
                                    <w:szCs w:val="24"/>
                                    <w:u w:val="single"/>
                                    <w:lang w:val="en-US"/>
                                  </w:rPr>
                                  <w:t>_____</w:t>
                                </w:r>
                                <w:r w:rsidR="00203715" w:rsidRPr="00203715">
                                  <w:rPr>
                                    <w:sz w:val="24"/>
                                    <w:szCs w:val="24"/>
                                    <w:u w:val="single"/>
                                    <w:lang w:val="en-US"/>
                                  </w:rPr>
                                  <w:t>________</w:t>
                                </w:r>
                              </w:sdtContent>
                            </w:sdt>
                            <w:r w:rsidR="00203715" w:rsidRPr="00203715">
                              <w:rPr>
                                <w:sz w:val="18"/>
                                <w:szCs w:val="18"/>
                              </w:rPr>
                              <w:t xml:space="preserve"> № </w:t>
                            </w:r>
                            <w:sdt>
                              <w:sdtPr>
                                <w:rPr>
                                  <w:sz w:val="18"/>
                                  <w:szCs w:val="18"/>
                                  <w:u w:val="single"/>
                                  <w:lang w:val="en-US"/>
                                </w:rPr>
                                <w:alias w:val="{RegNumber}"/>
                                <w:tag w:val="{RegNumber}"/>
                                <w:id w:val="-1042516414"/>
                                <w:placeholder>
                                  <w:docPart w:val="B167AAAE40F14DF28DB925AC15657910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203715">
                                  <w:rPr>
                                    <w:sz w:val="24"/>
                                    <w:szCs w:val="24"/>
                                    <w:u w:val="single"/>
                                    <w:lang w:val="en-US"/>
                                  </w:rPr>
                                  <w:t>______</w:t>
                                </w:r>
                                <w:r w:rsidR="00203715" w:rsidRPr="00203715">
                                  <w:rPr>
                                    <w:sz w:val="24"/>
                                    <w:szCs w:val="24"/>
                                    <w:u w:val="single"/>
                                  </w:rPr>
                                  <w:t>__</w:t>
                                </w:r>
                                <w:r w:rsidR="00203715" w:rsidRPr="00203715">
                                  <w:rPr>
                                    <w:sz w:val="24"/>
                                    <w:szCs w:val="24"/>
                                    <w:u w:val="single"/>
                                    <w:lang w:val="en-US"/>
                                  </w:rPr>
                                  <w:t>___</w:t>
                                </w:r>
                              </w:sdtContent>
                            </w:sdt>
                          </w:p>
                          <w:p w14:paraId="7CA83395" w14:textId="77777777" w:rsidR="008E15DB" w:rsidRDefault="008E15DB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5BCFD7F5" w14:textId="4E98475B" w:rsidR="008E15DB" w:rsidRDefault="008E15DB">
                            <w:pPr>
                              <w:jc w:val="center"/>
                              <w:rPr>
                                <w:sz w:val="18"/>
                                <w:u w:val="single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На </w:t>
                            </w:r>
                            <w:r w:rsidRPr="00B44CE8">
                              <w:rPr>
                                <w:sz w:val="18"/>
                              </w:rPr>
                              <w:t>№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 w:rsidR="00CD1206" w:rsidRPr="00CD1206">
                              <w:rPr>
                                <w:sz w:val="24"/>
                              </w:rPr>
                              <w:t>______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 от </w:t>
                            </w:r>
                            <w:r w:rsidR="00CD1206" w:rsidRPr="00CD1206">
                              <w:rPr>
                                <w:sz w:val="24"/>
                              </w:rPr>
                              <w:t>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8.1pt;margin-top:8.55pt;width:220pt;height:208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" o:allowincell="f" stroked="f">
                <v:textbox>
                  <w:txbxContent>
                    <w:p w14:paraId="7D201307" w14:textId="77777777" w:rsidR="008E15DB" w:rsidRDefault="008E15DB">
                      <w:pPr>
                        <w:jc w:val="center"/>
                        <w:rPr>
                          <w:sz w:val="24"/>
                        </w:rPr>
                      </w:pPr>
                    </w:p>
                    <w:p w14:paraId="5286F1A5" w14:textId="77777777" w:rsidR="008E15DB" w:rsidRDefault="008E15DB">
                      <w:pPr>
                        <w:jc w:val="center"/>
                      </w:pPr>
                    </w:p>
                    <w:p w14:paraId="1DF13BC2" w14:textId="77777777" w:rsidR="008E15DB" w:rsidRDefault="008E15DB">
                      <w:pPr>
                        <w:jc w:val="center"/>
                      </w:pPr>
                    </w:p>
                    <w:p w14:paraId="4A8E3BC5" w14:textId="77777777" w:rsidR="008E15DB" w:rsidRDefault="008E15DB">
                      <w:pPr>
                        <w:jc w:val="center"/>
                      </w:pPr>
                    </w:p>
                    <w:p w14:paraId="4D97DA8B" w14:textId="77777777" w:rsidR="008E15DB" w:rsidRDefault="00837BA2">
                      <w:pPr>
                        <w:pStyle w:val="2"/>
                        <w:ind w:firstLine="0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МИНИСТЕРСТВО</w:t>
                      </w:r>
                      <w:r w:rsidR="008E15DB">
                        <w:rPr>
                          <w:sz w:val="20"/>
                        </w:rPr>
                        <w:t xml:space="preserve"> ОБРАЗОВАНИЯ</w:t>
                      </w:r>
                    </w:p>
                    <w:p w14:paraId="55A7E880" w14:textId="77777777" w:rsidR="008E15DB" w:rsidRDefault="008E15DB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САХАЛИНСКОЙ ОБЛАСТИ</w:t>
                      </w:r>
                    </w:p>
                    <w:p w14:paraId="258F66D2" w14:textId="77777777" w:rsidR="008E15DB" w:rsidRDefault="008E15DB">
                      <w:pPr>
                        <w:spacing w:line="60" w:lineRule="exact"/>
                        <w:jc w:val="center"/>
                      </w:pPr>
                    </w:p>
                    <w:p w14:paraId="0968447C" w14:textId="77777777" w:rsidR="008E15DB" w:rsidRDefault="008E15DB">
                      <w:pPr>
                        <w:spacing w:line="60" w:lineRule="exact"/>
                        <w:jc w:val="center"/>
                      </w:pPr>
                    </w:p>
                    <w:p w14:paraId="0017F363" w14:textId="77777777" w:rsidR="008E15DB" w:rsidRDefault="008E15DB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ул. Ленина, </w:t>
                      </w:r>
                      <w:smartTag w:uri="urn:schemas-microsoft-com:office:smarttags" w:element="metricconverter">
                        <w:smartTagPr>
                          <w:attr w:name="ProductID" w:val="156, г"/>
                        </w:smartTagPr>
                        <w:r>
                          <w:rPr>
                            <w:sz w:val="18"/>
                          </w:rPr>
                          <w:t>156, г</w:t>
                        </w:r>
                      </w:smartTag>
                      <w:r>
                        <w:rPr>
                          <w:sz w:val="18"/>
                        </w:rPr>
                        <w:t>.Южно-Сахалинск, 693019</w:t>
                      </w:r>
                    </w:p>
                    <w:p w14:paraId="31E0C221" w14:textId="77777777" w:rsidR="008E15DB" w:rsidRDefault="008E15DB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тел. </w:t>
                      </w:r>
                      <w:r w:rsidRPr="0028702D">
                        <w:rPr>
                          <w:sz w:val="18"/>
                        </w:rPr>
                        <w:t xml:space="preserve">(4242) </w:t>
                      </w:r>
                      <w:r w:rsidR="005722EB">
                        <w:rPr>
                          <w:sz w:val="18"/>
                        </w:rPr>
                        <w:t>501-052</w:t>
                      </w:r>
                      <w:r>
                        <w:rPr>
                          <w:sz w:val="18"/>
                        </w:rPr>
                        <w:t xml:space="preserve">, </w:t>
                      </w:r>
                      <w:r w:rsidRPr="0028702D">
                        <w:rPr>
                          <w:sz w:val="18"/>
                        </w:rPr>
                        <w:t>465-903</w:t>
                      </w:r>
                      <w:r>
                        <w:rPr>
                          <w:sz w:val="18"/>
                        </w:rPr>
                        <w:t xml:space="preserve">, факс (4242) </w:t>
                      </w:r>
                      <w:r w:rsidR="00E200EA">
                        <w:rPr>
                          <w:sz w:val="18"/>
                        </w:rPr>
                        <w:t>430</w:t>
                      </w:r>
                      <w:r>
                        <w:rPr>
                          <w:sz w:val="18"/>
                        </w:rPr>
                        <w:t>-</w:t>
                      </w:r>
                      <w:r w:rsidR="00E200EA">
                        <w:rPr>
                          <w:sz w:val="18"/>
                        </w:rPr>
                        <w:t>235</w:t>
                      </w:r>
                    </w:p>
                    <w:p w14:paraId="1684496E" w14:textId="77777777" w:rsidR="004D075C" w:rsidRDefault="008E15DB" w:rsidP="004D075C">
                      <w:pPr>
                        <w:jc w:val="center"/>
                      </w:pPr>
                      <w:r w:rsidRPr="004D075C">
                        <w:rPr>
                          <w:sz w:val="18"/>
                        </w:rPr>
                        <w:t>E-mail:</w:t>
                      </w:r>
                      <w:r w:rsidRPr="0028702D">
                        <w:rPr>
                          <w:b/>
                          <w:sz w:val="18"/>
                        </w:rPr>
                        <w:t xml:space="preserve"> </w:t>
                      </w:r>
                      <w:r w:rsidR="004D075C" w:rsidRPr="004D075C">
                        <w:rPr>
                          <w:u w:val="single"/>
                        </w:rPr>
                        <w:t>minobr@admsakhalin.ru</w:t>
                      </w:r>
                    </w:p>
                    <w:p w14:paraId="6C01AF1D" w14:textId="77777777" w:rsidR="008E15DB" w:rsidRDefault="008E15DB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ОКПО - 00088130, ОКОГУ – 23280, </w:t>
                      </w:r>
                    </w:p>
                    <w:p w14:paraId="17A7E78B" w14:textId="77777777" w:rsidR="008E15DB" w:rsidRDefault="008E15DB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ОКАТО – 64401000000, ОКВЭД – 75.11.21, </w:t>
                      </w:r>
                    </w:p>
                    <w:p w14:paraId="1F6A8AA7" w14:textId="77777777" w:rsidR="008E15DB" w:rsidRDefault="008E15DB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ОКФС – 13, ОКОПФ – 81, ОГРН 1036500607241, </w:t>
                      </w:r>
                    </w:p>
                    <w:p w14:paraId="5555E343" w14:textId="77777777" w:rsidR="008E15DB" w:rsidRDefault="008E15DB">
                      <w:pPr>
                        <w:pStyle w:val="5"/>
                        <w:rPr>
                          <w:b w:val="0"/>
                          <w:sz w:val="18"/>
                        </w:rPr>
                      </w:pPr>
                      <w:r>
                        <w:rPr>
                          <w:b w:val="0"/>
                          <w:sz w:val="18"/>
                        </w:rPr>
                        <w:t>ИНН / КПП - 6501140384 / 650101001</w:t>
                      </w:r>
                    </w:p>
                    <w:p w14:paraId="5AFC5CD3" w14:textId="77777777" w:rsidR="008E15DB" w:rsidRDefault="008E15DB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5255DF4A" w14:textId="04FBF71A" w:rsidR="00203715" w:rsidRPr="00203715" w:rsidRDefault="003D21CE" w:rsidP="0020371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sdt>
                        <w:sdtPr>
                          <w:rPr>
                            <w:sz w:val="18"/>
                            <w:szCs w:val="18"/>
                            <w:u w:val="single"/>
                          </w:rPr>
                          <w:alias w:val="{RegDate}"/>
                          <w:tag w:val="{RegDate}"/>
                          <w:id w:val="-2141340449"/>
                          <w:placeholder>
                            <w:docPart w:val="5E847BF32548406E8437918424F39BB5"/>
                          </w:placeholder>
                          <w:showingPlcHdr/>
                        </w:sdtPr>
                        <w:sdtEndPr/>
                        <w:sdtContent>
                          <w:r w:rsidR="00203715">
                            <w:rPr>
                              <w:sz w:val="24"/>
                              <w:szCs w:val="24"/>
                              <w:u w:val="single"/>
                              <w:lang w:val="en-US"/>
                            </w:rPr>
                            <w:t>_____</w:t>
                          </w:r>
                          <w:r w:rsidR="00203715" w:rsidRPr="00203715">
                            <w:rPr>
                              <w:sz w:val="24"/>
                              <w:szCs w:val="24"/>
                              <w:u w:val="single"/>
                              <w:lang w:val="en-US"/>
                            </w:rPr>
                            <w:t>________</w:t>
                          </w:r>
                        </w:sdtContent>
                      </w:sdt>
                      <w:r w:rsidR="00203715" w:rsidRPr="00203715">
                        <w:rPr>
                          <w:sz w:val="18"/>
                          <w:szCs w:val="18"/>
                        </w:rPr>
                        <w:t xml:space="preserve"> № </w:t>
                      </w:r>
                      <w:sdt>
                        <w:sdtPr>
                          <w:rPr>
                            <w:sz w:val="18"/>
                            <w:szCs w:val="18"/>
                            <w:u w:val="single"/>
                            <w:lang w:val="en-US"/>
                          </w:rPr>
                          <w:alias w:val="{RegNumber}"/>
                          <w:tag w:val="{RegNumber}"/>
                          <w:id w:val="-1042516414"/>
                          <w:placeholder>
                            <w:docPart w:val="B167AAAE40F14DF28DB925AC15657910"/>
                          </w:placeholder>
                          <w:showingPlcHdr/>
                        </w:sdtPr>
                        <w:sdtEndPr/>
                        <w:sdtContent>
                          <w:r w:rsidR="00203715">
                            <w:rPr>
                              <w:sz w:val="24"/>
                              <w:szCs w:val="24"/>
                              <w:u w:val="single"/>
                              <w:lang w:val="en-US"/>
                            </w:rPr>
                            <w:t>______</w:t>
                          </w:r>
                          <w:r w:rsidR="00203715" w:rsidRPr="00203715">
                            <w:rPr>
                              <w:sz w:val="24"/>
                              <w:szCs w:val="24"/>
                              <w:u w:val="single"/>
                            </w:rPr>
                            <w:t>__</w:t>
                          </w:r>
                          <w:r w:rsidR="00203715" w:rsidRPr="00203715">
                            <w:rPr>
                              <w:sz w:val="24"/>
                              <w:szCs w:val="24"/>
                              <w:u w:val="single"/>
                              <w:lang w:val="en-US"/>
                            </w:rPr>
                            <w:t>___</w:t>
                          </w:r>
                        </w:sdtContent>
                      </w:sdt>
                    </w:p>
                    <w:p w14:paraId="7CA83395" w14:textId="77777777" w:rsidR="008E15DB" w:rsidRDefault="008E15DB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5BCFD7F5" w14:textId="4E98475B" w:rsidR="008E15DB" w:rsidRDefault="008E15DB">
                      <w:pPr>
                        <w:jc w:val="center"/>
                        <w:rPr>
                          <w:sz w:val="18"/>
                          <w:u w:val="single"/>
                        </w:rPr>
                      </w:pPr>
                      <w:r>
                        <w:rPr>
                          <w:sz w:val="18"/>
                        </w:rPr>
                        <w:t xml:space="preserve">На </w:t>
                      </w:r>
                      <w:r w:rsidRPr="00B44CE8">
                        <w:rPr>
                          <w:sz w:val="18"/>
                        </w:rPr>
                        <w:t>№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 w:rsidR="00CD1206" w:rsidRPr="00CD1206">
                        <w:rPr>
                          <w:sz w:val="24"/>
                        </w:rPr>
                        <w:t>______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 xml:space="preserve"> от </w:t>
                      </w:r>
                      <w:r w:rsidR="00CD1206" w:rsidRPr="00CD1206">
                        <w:rPr>
                          <w:sz w:val="24"/>
                        </w:rPr>
                        <w:t>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1104265</wp:posOffset>
                </wp:positionH>
                <wp:positionV relativeFrom="paragraph">
                  <wp:posOffset>120650</wp:posOffset>
                </wp:positionV>
                <wp:extent cx="731520" cy="64008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C8A6EC" w14:textId="77777777" w:rsidR="008E15DB" w:rsidRDefault="008B0BC3">
                            <w:pPr>
                              <w:jc w:val="center"/>
                            </w:pPr>
                            <w:r>
                              <w:rPr>
                                <w:b/>
                                <w:noProof/>
                              </w:rPr>
                              <w:drawing>
                                <wp:inline distT="0" distB="0" distL="0" distR="0">
                                  <wp:extent cx="495300" cy="590550"/>
                                  <wp:effectExtent l="0" t="0" r="0" b="0"/>
                                  <wp:docPr id="1" name="Рисунок 1" descr="ГербСахОблЧернPain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ГербСахОблЧернPain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590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86.95pt;margin-top:9.5pt;width:57.6pt;height:5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EbbhAIAABU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" o:allowincell="f" stroked="f">
                <v:textbox>
                  <w:txbxContent>
                    <w:p w14:paraId="0FC8A6EC" w14:textId="77777777" w:rsidR="008E15DB" w:rsidRDefault="008B0BC3">
                      <w:pPr>
                        <w:jc w:val="center"/>
                      </w:pPr>
                      <w:r>
                        <w:rPr>
                          <w:b/>
                          <w:noProof/>
                        </w:rPr>
                        <w:drawing>
                          <wp:inline distT="0" distB="0" distL="0" distR="0">
                            <wp:extent cx="495300" cy="590550"/>
                            <wp:effectExtent l="0" t="0" r="0" b="0"/>
                            <wp:docPr id="1" name="Рисунок 1" descr="ГербСахОблЧернPain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ГербСахОблЧернPain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590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FB856E5" w14:textId="77777777" w:rsidR="008E15DB" w:rsidRDefault="008E15DB"/>
    <w:p w14:paraId="7DEA5AA4" w14:textId="77777777" w:rsidR="008E15DB" w:rsidRDefault="008E15DB"/>
    <w:p w14:paraId="22A44269" w14:textId="77777777" w:rsidR="008E15DB" w:rsidRDefault="008E15DB"/>
    <w:p w14:paraId="1294814D" w14:textId="77777777" w:rsidR="008E15DB" w:rsidRDefault="008E15DB"/>
    <w:p w14:paraId="66312191" w14:textId="77777777" w:rsidR="008E15DB" w:rsidRDefault="008E15DB"/>
    <w:p w14:paraId="05E1932B" w14:textId="77777777" w:rsidR="008E15DB" w:rsidRDefault="008E15DB"/>
    <w:p w14:paraId="39D783C8" w14:textId="77777777" w:rsidR="008E15DB" w:rsidRDefault="008E15DB"/>
    <w:p w14:paraId="1BE75B1D" w14:textId="77777777" w:rsidR="008E15DB" w:rsidRDefault="008E15DB"/>
    <w:p w14:paraId="159F17A4" w14:textId="77777777" w:rsidR="008E15DB" w:rsidRDefault="008E15DB"/>
    <w:p w14:paraId="135AB996" w14:textId="77777777" w:rsidR="008E15DB" w:rsidRDefault="008E15DB"/>
    <w:p w14:paraId="1A8E5C27" w14:textId="77777777" w:rsidR="008E15DB" w:rsidRDefault="008E15DB"/>
    <w:p w14:paraId="62720188" w14:textId="77777777" w:rsidR="008E15DB" w:rsidRDefault="008E15DB"/>
    <w:p w14:paraId="4AB1B58B" w14:textId="77777777" w:rsidR="008E15DB" w:rsidRDefault="008E15DB"/>
    <w:p w14:paraId="1E8E67FF" w14:textId="77777777" w:rsidR="008E15DB" w:rsidRDefault="008E15DB"/>
    <w:p w14:paraId="58385496" w14:textId="77777777" w:rsidR="008E15DB" w:rsidRDefault="008E15DB"/>
    <w:p w14:paraId="0411EC1E" w14:textId="77777777" w:rsidR="008E15DB" w:rsidRDefault="008E15DB"/>
    <w:p w14:paraId="3E9BE469" w14:textId="77777777" w:rsidR="008E15DB" w:rsidRDefault="008E15DB"/>
    <w:p w14:paraId="7D965BBE" w14:textId="77777777" w:rsidR="008E15DB" w:rsidRDefault="008E15DB"/>
    <w:p w14:paraId="0C4A92CB" w14:textId="77777777" w:rsidR="008E15DB" w:rsidRDefault="008E15DB" w:rsidP="00B57E77">
      <w:pPr>
        <w:pStyle w:val="4"/>
        <w:jc w:val="left"/>
      </w:pPr>
    </w:p>
    <w:p w14:paraId="23EE3882" w14:textId="77777777" w:rsidR="00E821D3" w:rsidRDefault="008B0BC3" w:rsidP="00FD5F93">
      <w:pPr>
        <w:spacing w:before="72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6985</wp:posOffset>
                </wp:positionV>
                <wp:extent cx="2730500" cy="685800"/>
                <wp:effectExtent l="0" t="0" r="0" b="0"/>
                <wp:wrapNone/>
                <wp:docPr id="2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05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519ACF" w14:textId="77777777" w:rsidR="00FA6033" w:rsidRPr="00FA6033" w:rsidRDefault="00FA6033" w:rsidP="00FA603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FA6033">
                              <w:rPr>
                                <w:sz w:val="28"/>
                                <w:szCs w:val="28"/>
                              </w:rPr>
                              <w:t xml:space="preserve">О выделении квоты на путевки </w:t>
                            </w:r>
                          </w:p>
                          <w:p w14:paraId="60D37B13" w14:textId="4EACE4D2" w:rsidR="008A1506" w:rsidRPr="00FA6033" w:rsidRDefault="00FA6033" w:rsidP="00FA603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FA6033">
                              <w:rPr>
                                <w:sz w:val="28"/>
                                <w:szCs w:val="28"/>
                              </w:rPr>
                              <w:t xml:space="preserve">  в МДЦ «Артек» на 2021 год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29" type="#_x0000_t202" style="position:absolute;margin-left:15pt;margin-top:.55pt;width:21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" stroked="f">
                <v:textbox>
                  <w:txbxContent>
                    <w:p w14:paraId="4D519ACF" w14:textId="77777777" w:rsidR="00FA6033" w:rsidRPr="00FA6033" w:rsidRDefault="00FA6033" w:rsidP="00FA6033">
                      <w:pPr>
                        <w:rPr>
                          <w:sz w:val="28"/>
                          <w:szCs w:val="28"/>
                        </w:rPr>
                      </w:pPr>
                      <w:r w:rsidRPr="00FA6033">
                        <w:rPr>
                          <w:sz w:val="28"/>
                          <w:szCs w:val="28"/>
                        </w:rPr>
                        <w:t xml:space="preserve">О выделении квоты на путевки </w:t>
                      </w:r>
                    </w:p>
                    <w:p w14:paraId="60D37B13" w14:textId="4EACE4D2" w:rsidR="008A1506" w:rsidRPr="00FA6033" w:rsidRDefault="00FA6033" w:rsidP="00FA6033">
                      <w:pPr>
                        <w:rPr>
                          <w:sz w:val="28"/>
                          <w:szCs w:val="28"/>
                        </w:rPr>
                      </w:pPr>
                      <w:r w:rsidRPr="00FA6033">
                        <w:rPr>
                          <w:sz w:val="28"/>
                          <w:szCs w:val="28"/>
                        </w:rPr>
                        <w:t xml:space="preserve">  в МДЦ «Артек» на 2021 год</w:t>
                      </w:r>
                    </w:p>
                  </w:txbxContent>
                </v:textbox>
              </v:shape>
            </w:pict>
          </mc:Fallback>
        </mc:AlternateContent>
      </w:r>
    </w:p>
    <w:p w14:paraId="6A63CDCF" w14:textId="77777777" w:rsidR="00FA6033" w:rsidRDefault="00FA6033" w:rsidP="00FA6033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Уважаемые коллеги!</w:t>
      </w:r>
    </w:p>
    <w:p w14:paraId="11DB6022" w14:textId="77777777" w:rsidR="00FA6033" w:rsidRDefault="00FA6033" w:rsidP="00FA6033">
      <w:pPr>
        <w:ind w:firstLine="709"/>
        <w:jc w:val="right"/>
        <w:rPr>
          <w:sz w:val="28"/>
          <w:szCs w:val="28"/>
        </w:rPr>
      </w:pPr>
    </w:p>
    <w:p w14:paraId="2803BB57" w14:textId="77777777" w:rsidR="00FA6033" w:rsidRDefault="00FA6033" w:rsidP="00FA6033">
      <w:pPr>
        <w:spacing w:line="360" w:lineRule="auto"/>
        <w:ind w:right="242" w:firstLine="720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 образования Сахалинской области информирует о том, что подбор детей в ФГБОУ «Международный детский центр Артек» (далее – Центр) в 2021 году будет проводиться посредством автоматизированной информационной системы «Путевка» (далее – АИС «Путевка», «Система») на основании рейтинга достижений детей (в рамках региональной и тематической квоты).</w:t>
      </w:r>
    </w:p>
    <w:p w14:paraId="3236BAEB" w14:textId="77777777" w:rsidR="00FA6033" w:rsidRDefault="00FA6033" w:rsidP="00FA6033">
      <w:pPr>
        <w:tabs>
          <w:tab w:val="left" w:pos="9498"/>
        </w:tabs>
        <w:spacing w:line="360" w:lineRule="auto"/>
        <w:ind w:right="242"/>
        <w:jc w:val="both"/>
        <w:rPr>
          <w:sz w:val="28"/>
          <w:szCs w:val="28"/>
        </w:rPr>
      </w:pPr>
      <w:r>
        <w:rPr>
          <w:sz w:val="28"/>
          <w:szCs w:val="28"/>
        </w:rPr>
        <w:t>Для получения путевки в Международный детский центр «Артек» учащимся необходимо:</w:t>
      </w:r>
    </w:p>
    <w:p w14:paraId="78AD99B1" w14:textId="77777777" w:rsidR="00FA6033" w:rsidRDefault="00FA6033" w:rsidP="00FA6033">
      <w:pPr>
        <w:numPr>
          <w:ilvl w:val="0"/>
          <w:numId w:val="5"/>
        </w:numPr>
        <w:spacing w:line="360" w:lineRule="auto"/>
        <w:ind w:right="2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Зайти на сайт </w:t>
      </w:r>
      <w:r>
        <w:rPr>
          <w:b/>
          <w:sz w:val="28"/>
          <w:szCs w:val="28"/>
        </w:rPr>
        <w:t>артек.дети</w:t>
      </w:r>
      <w:r>
        <w:rPr>
          <w:sz w:val="28"/>
          <w:szCs w:val="28"/>
        </w:rPr>
        <w:t xml:space="preserve"> </w:t>
      </w:r>
    </w:p>
    <w:p w14:paraId="36EE10B7" w14:textId="77777777" w:rsidR="00FA6033" w:rsidRDefault="00FA6033" w:rsidP="00FA6033">
      <w:pPr>
        <w:numPr>
          <w:ilvl w:val="0"/>
          <w:numId w:val="5"/>
        </w:numPr>
        <w:spacing w:line="360" w:lineRule="auto"/>
        <w:ind w:right="242"/>
        <w:jc w:val="both"/>
        <w:rPr>
          <w:sz w:val="28"/>
          <w:szCs w:val="28"/>
        </w:rPr>
      </w:pPr>
      <w:r>
        <w:rPr>
          <w:sz w:val="28"/>
          <w:szCs w:val="28"/>
        </w:rPr>
        <w:t>Пройти регистрацию</w:t>
      </w:r>
    </w:p>
    <w:p w14:paraId="6604083B" w14:textId="77777777" w:rsidR="00FA6033" w:rsidRDefault="00FA6033" w:rsidP="00FA6033">
      <w:pPr>
        <w:numPr>
          <w:ilvl w:val="0"/>
          <w:numId w:val="5"/>
        </w:numPr>
        <w:spacing w:line="360" w:lineRule="auto"/>
        <w:ind w:right="242"/>
        <w:jc w:val="both"/>
        <w:rPr>
          <w:sz w:val="28"/>
          <w:szCs w:val="28"/>
        </w:rPr>
      </w:pPr>
      <w:r>
        <w:rPr>
          <w:sz w:val="28"/>
          <w:szCs w:val="28"/>
        </w:rPr>
        <w:t>Заполнить профиль</w:t>
      </w:r>
    </w:p>
    <w:p w14:paraId="43BCB1C6" w14:textId="77777777" w:rsidR="00FA6033" w:rsidRDefault="00FA6033" w:rsidP="00FA6033">
      <w:pPr>
        <w:numPr>
          <w:ilvl w:val="0"/>
          <w:numId w:val="5"/>
        </w:numPr>
        <w:spacing w:line="360" w:lineRule="auto"/>
        <w:ind w:right="242"/>
        <w:jc w:val="both"/>
        <w:rPr>
          <w:sz w:val="28"/>
          <w:szCs w:val="28"/>
        </w:rPr>
      </w:pPr>
      <w:r>
        <w:rPr>
          <w:sz w:val="28"/>
          <w:szCs w:val="28"/>
        </w:rPr>
        <w:t>Добавить достижения</w:t>
      </w:r>
    </w:p>
    <w:p w14:paraId="38FCD9D0" w14:textId="77777777" w:rsidR="00FA6033" w:rsidRDefault="00FA6033" w:rsidP="00FA6033">
      <w:pPr>
        <w:numPr>
          <w:ilvl w:val="0"/>
          <w:numId w:val="5"/>
        </w:numPr>
        <w:spacing w:line="360" w:lineRule="auto"/>
        <w:ind w:right="242"/>
        <w:jc w:val="both"/>
        <w:rPr>
          <w:sz w:val="28"/>
          <w:szCs w:val="28"/>
        </w:rPr>
      </w:pPr>
      <w:r>
        <w:rPr>
          <w:sz w:val="28"/>
          <w:szCs w:val="28"/>
        </w:rPr>
        <w:t>Подать заявку</w:t>
      </w:r>
    </w:p>
    <w:p w14:paraId="573CD515" w14:textId="77777777" w:rsidR="00FA6033" w:rsidRDefault="00FA6033" w:rsidP="00FA6033">
      <w:pPr>
        <w:numPr>
          <w:ilvl w:val="0"/>
          <w:numId w:val="5"/>
        </w:numPr>
        <w:spacing w:line="360" w:lineRule="auto"/>
        <w:ind w:right="242"/>
        <w:jc w:val="both"/>
        <w:rPr>
          <w:sz w:val="28"/>
          <w:szCs w:val="28"/>
        </w:rPr>
      </w:pPr>
      <w:r>
        <w:rPr>
          <w:sz w:val="28"/>
          <w:szCs w:val="28"/>
        </w:rPr>
        <w:t>Выбрать «Путевка от региона»</w:t>
      </w:r>
    </w:p>
    <w:p w14:paraId="53C75C45" w14:textId="77777777" w:rsidR="00FA6033" w:rsidRDefault="00FA6033" w:rsidP="00FA6033">
      <w:pPr>
        <w:numPr>
          <w:ilvl w:val="0"/>
          <w:numId w:val="5"/>
        </w:numPr>
        <w:spacing w:line="360" w:lineRule="auto"/>
        <w:ind w:right="2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Выбрать смену </w:t>
      </w:r>
    </w:p>
    <w:p w14:paraId="222BB483" w14:textId="77777777" w:rsidR="00FA6033" w:rsidRDefault="00FA6033" w:rsidP="00FA6033">
      <w:pPr>
        <w:numPr>
          <w:ilvl w:val="0"/>
          <w:numId w:val="5"/>
        </w:numPr>
        <w:spacing w:line="360" w:lineRule="auto"/>
        <w:ind w:right="242"/>
        <w:jc w:val="both"/>
        <w:rPr>
          <w:sz w:val="28"/>
          <w:szCs w:val="28"/>
        </w:rPr>
      </w:pPr>
      <w:r>
        <w:rPr>
          <w:sz w:val="28"/>
          <w:szCs w:val="28"/>
        </w:rPr>
        <w:t>Прикрепить сканкопии своих грамот и достижений</w:t>
      </w:r>
    </w:p>
    <w:p w14:paraId="01B8B938" w14:textId="77777777" w:rsidR="00FA6033" w:rsidRDefault="00FA6033" w:rsidP="00FA6033">
      <w:pPr>
        <w:numPr>
          <w:ilvl w:val="0"/>
          <w:numId w:val="5"/>
        </w:numPr>
        <w:spacing w:line="360" w:lineRule="auto"/>
        <w:ind w:right="242"/>
        <w:jc w:val="both"/>
        <w:rPr>
          <w:sz w:val="28"/>
          <w:szCs w:val="28"/>
        </w:rPr>
      </w:pPr>
      <w:r>
        <w:rPr>
          <w:sz w:val="28"/>
          <w:szCs w:val="28"/>
        </w:rPr>
        <w:t>Сохранить введенные данные</w:t>
      </w:r>
    </w:p>
    <w:p w14:paraId="26A65297" w14:textId="77777777" w:rsidR="00FA6033" w:rsidRDefault="00FA6033" w:rsidP="00FA6033">
      <w:pPr>
        <w:numPr>
          <w:ilvl w:val="0"/>
          <w:numId w:val="5"/>
        </w:numPr>
        <w:spacing w:line="360" w:lineRule="auto"/>
        <w:ind w:right="24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Отслеживать движение заявки в разделе «Мои заявки».</w:t>
      </w:r>
    </w:p>
    <w:p w14:paraId="55BB3C01" w14:textId="77777777" w:rsidR="00FA6033" w:rsidRDefault="00FA6033" w:rsidP="00FA6033">
      <w:pPr>
        <w:spacing w:line="360" w:lineRule="auto"/>
        <w:ind w:right="242" w:firstLine="72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Обращаем Ваше внимание, что подать заявку можно не раньше, чем за 30 дней до ее начала.</w:t>
      </w:r>
    </w:p>
    <w:p w14:paraId="0AF9D858" w14:textId="77777777" w:rsidR="00FA6033" w:rsidRDefault="00FA6033" w:rsidP="00FA6033">
      <w:pPr>
        <w:spacing w:line="360" w:lineRule="auto"/>
        <w:ind w:right="242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2021 года для поддержки молодых талантов России в АИС «Путевка» добавлены всероссийские предметные и международные олимпиады при поддержке Министерства просвещения Российской Федерации, за каждое мероприятие предусмотрено начисление повышенных баллов, что простимулирует детей к участию. </w:t>
      </w:r>
    </w:p>
    <w:p w14:paraId="2DED639D" w14:textId="77777777" w:rsidR="00FA6033" w:rsidRDefault="00FA6033" w:rsidP="00FA6033">
      <w:pPr>
        <w:spacing w:line="360" w:lineRule="auto"/>
        <w:ind w:right="242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 же уведомляем Вас о том, что в 2020 году проводился Всероссийский конкурс для школьников «Большая перемена» - проект президентской платформы «Россия – страна возможностей», полуфиналистам конкурса выданы сертификаты, которые при размещении в АИС «Путевка» оцениваются в 100 баллов. </w:t>
      </w:r>
    </w:p>
    <w:p w14:paraId="071347FE" w14:textId="77777777" w:rsidR="00FA6033" w:rsidRDefault="00FA6033" w:rsidP="00FA6033">
      <w:pPr>
        <w:spacing w:line="360" w:lineRule="auto"/>
        <w:ind w:right="242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каждой поданной заявке Обучающегося осуществляется проверка прикрепленных документов, подтверждающих достижения. Если достижение не соответствует проставленному наименованию или уровню, региональный оператор вправе не учитывать данное достижение:</w:t>
      </w:r>
    </w:p>
    <w:p w14:paraId="09BD9978" w14:textId="77777777" w:rsidR="00FA6033" w:rsidRDefault="00FA6033" w:rsidP="00FA6033">
      <w:pPr>
        <w:spacing w:line="360" w:lineRule="auto"/>
        <w:ind w:right="242" w:firstLine="720"/>
        <w:jc w:val="both"/>
        <w:rPr>
          <w:sz w:val="28"/>
          <w:szCs w:val="28"/>
        </w:rPr>
      </w:pPr>
      <w:r>
        <w:rPr>
          <w:sz w:val="28"/>
          <w:szCs w:val="28"/>
        </w:rPr>
        <w:t>- к категории «награды» относятся достижения за 1-3 места и Гран-при;</w:t>
      </w:r>
    </w:p>
    <w:p w14:paraId="49B53AEE" w14:textId="77777777" w:rsidR="00FA6033" w:rsidRDefault="00FA6033" w:rsidP="00FA6033">
      <w:pPr>
        <w:spacing w:line="360" w:lineRule="auto"/>
        <w:ind w:right="242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 категории «Прочее» относятся достижения за 4-е и ниже места, за участие в мероприятии, благодарственные письма, сертификат участника и т.д.; </w:t>
      </w:r>
    </w:p>
    <w:p w14:paraId="48A287FD" w14:textId="77777777" w:rsidR="00FA6033" w:rsidRDefault="00FA6033" w:rsidP="00FA6033">
      <w:pPr>
        <w:spacing w:line="360" w:lineRule="auto"/>
        <w:ind w:right="242" w:firstLine="720"/>
        <w:jc w:val="both"/>
        <w:rPr>
          <w:sz w:val="28"/>
          <w:szCs w:val="28"/>
        </w:rPr>
      </w:pPr>
      <w:r>
        <w:rPr>
          <w:sz w:val="28"/>
          <w:szCs w:val="28"/>
        </w:rPr>
        <w:t>- достижения, в которых не указана дата проведения мероприятия, отсутствует подпись и печать, не учитываются и будут отклонены;</w:t>
      </w:r>
    </w:p>
    <w:p w14:paraId="1E47D259" w14:textId="77777777" w:rsidR="00FA6033" w:rsidRDefault="00FA6033" w:rsidP="00FA6033">
      <w:pPr>
        <w:spacing w:line="360" w:lineRule="auto"/>
        <w:ind w:right="242" w:firstLine="720"/>
        <w:jc w:val="both"/>
        <w:rPr>
          <w:sz w:val="28"/>
          <w:szCs w:val="28"/>
        </w:rPr>
      </w:pPr>
      <w:r>
        <w:rPr>
          <w:sz w:val="28"/>
          <w:szCs w:val="28"/>
        </w:rPr>
        <w:t>- интернет-конкурсы, интернет-олимпиады и интернет-проекты, в которых Обучающийся получил 1-3 места, относятся к категории «Награды» - заочный уровень. Достижение за участие в интернет-конкурсах, интернет-олимпиадах и интернет-проектах не принимаются;</w:t>
      </w:r>
    </w:p>
    <w:p w14:paraId="445D6737" w14:textId="77777777" w:rsidR="00FA6033" w:rsidRDefault="00FA6033" w:rsidP="00FA6033">
      <w:pPr>
        <w:spacing w:line="360" w:lineRule="auto"/>
        <w:ind w:right="242" w:firstLine="720"/>
        <w:jc w:val="both"/>
        <w:rPr>
          <w:sz w:val="28"/>
          <w:szCs w:val="28"/>
        </w:rPr>
      </w:pPr>
      <w:r>
        <w:rPr>
          <w:sz w:val="28"/>
          <w:szCs w:val="28"/>
        </w:rPr>
        <w:t>- достижения, такие как «Значок ГТО» относятся к категории «Награды» определенного уровня (бронза – 3 место, серебро – 2 место, золото – 1 место);</w:t>
      </w:r>
    </w:p>
    <w:p w14:paraId="4E4D7C60" w14:textId="77777777" w:rsidR="00FA6033" w:rsidRDefault="00FA6033" w:rsidP="00FA6033">
      <w:pPr>
        <w:spacing w:line="360" w:lineRule="auto"/>
        <w:ind w:right="242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достижения, полученные ранее на сменах в МДЦ «Артек», ВДЦ «Орленок», ВДЦ «Смена» и ВДЦ «Океан» относятся к категории «Прочее» - «Прочее достижение» - «Всероссийский и выше»;</w:t>
      </w:r>
    </w:p>
    <w:p w14:paraId="0DA94F16" w14:textId="77777777" w:rsidR="00FA6033" w:rsidRDefault="00FA6033" w:rsidP="00FA6033">
      <w:pPr>
        <w:spacing w:line="360" w:lineRule="auto"/>
        <w:ind w:right="242" w:firstLine="720"/>
        <w:jc w:val="both"/>
        <w:rPr>
          <w:sz w:val="28"/>
          <w:szCs w:val="28"/>
        </w:rPr>
      </w:pPr>
      <w:r>
        <w:rPr>
          <w:sz w:val="28"/>
          <w:szCs w:val="28"/>
        </w:rPr>
        <w:t>- достижения, полученные в школе (школьный уровень), могут быть учтены как достижение городского уровня;</w:t>
      </w:r>
    </w:p>
    <w:p w14:paraId="334BBB29" w14:textId="77777777" w:rsidR="00FA6033" w:rsidRDefault="00FA6033" w:rsidP="00FA6033">
      <w:pPr>
        <w:spacing w:line="360" w:lineRule="auto"/>
        <w:ind w:right="242" w:firstLine="720"/>
        <w:jc w:val="both"/>
        <w:rPr>
          <w:sz w:val="28"/>
          <w:szCs w:val="28"/>
        </w:rPr>
      </w:pPr>
      <w:r>
        <w:rPr>
          <w:sz w:val="28"/>
          <w:szCs w:val="28"/>
        </w:rPr>
        <w:t>- достижения, такие как «Похвальный лист» или «За отличную учебу» могут учитываться как «Прочее достижение», лидерство, городской уровень;</w:t>
      </w:r>
    </w:p>
    <w:p w14:paraId="7B57E843" w14:textId="77777777" w:rsidR="00FA6033" w:rsidRDefault="00FA6033" w:rsidP="00FA6033">
      <w:pPr>
        <w:spacing w:line="360" w:lineRule="auto"/>
        <w:ind w:right="242" w:firstLine="720"/>
        <w:jc w:val="both"/>
        <w:rPr>
          <w:sz w:val="28"/>
          <w:szCs w:val="28"/>
        </w:rPr>
      </w:pPr>
      <w:r>
        <w:rPr>
          <w:sz w:val="28"/>
          <w:szCs w:val="28"/>
        </w:rPr>
        <w:t>- достижения, такие как командные грамоты и дипломы, в которых не указан персональный состав команды могут быть не учтены по причине отсутствия подтверждения награждения лично Обучающегося. С целью учета данных достижений необходимо предоставить документальное подтверждение участия Обучающегося в составе команды/коллектива (письмо от руководителя или приказ о составе команды/коллектива). В заявке такие достижения с подтверждением личного участия могут быть прикреплены одним файлом;</w:t>
      </w:r>
    </w:p>
    <w:p w14:paraId="76764068" w14:textId="77777777" w:rsidR="00FA6033" w:rsidRDefault="00FA6033" w:rsidP="00FA6033">
      <w:pPr>
        <w:spacing w:line="360" w:lineRule="auto"/>
        <w:ind w:right="242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достижения, за который Обучающийся получал путевку в МДЦ «Артек» не могут быть использованы при следующей подаче, в связи с тем, что обучающийся был поощрен за данные награды. </w:t>
      </w:r>
    </w:p>
    <w:p w14:paraId="3191CF8A" w14:textId="77777777" w:rsidR="00FA6033" w:rsidRDefault="00FA6033" w:rsidP="00FA6033">
      <w:pPr>
        <w:spacing w:line="360" w:lineRule="auto"/>
        <w:ind w:right="242"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Обучающийся может добавить к заявке 10 достижений в категорию «Награды» и 10 достижений в категорию «Прочее» (количество установлено МДЦ «Артек»). Если у обучающегося более 10 достижений, которые относятся к категории «Награды», все остальные достижения категории «Награды» можно загрузить в личный кабинет ребенка как «Прочее» для увеличения рейтинга или оставить для подачи на последующие смены.</w:t>
      </w:r>
    </w:p>
    <w:p w14:paraId="41D3C16A" w14:textId="77777777" w:rsidR="00FA6033" w:rsidRDefault="00FA6033" w:rsidP="00FA6033">
      <w:pPr>
        <w:spacing w:line="360" w:lineRule="auto"/>
        <w:ind w:right="242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Проверка достоверности предоставленной информации в профиле ребенка (дата рождения, возраст, школа, класс, пол, ФИО). В случае несоответствия фактических данных о ребенке с информацией, размещенной в системе АИС «Путевка», региональный оператор имеет право отклонить заявку с указанием причины.  </w:t>
      </w:r>
    </w:p>
    <w:p w14:paraId="73AFE901" w14:textId="77777777" w:rsidR="00FA6033" w:rsidRDefault="00FA6033" w:rsidP="00FA6033">
      <w:pPr>
        <w:spacing w:line="360" w:lineRule="auto"/>
        <w:ind w:right="242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Зачисление Обучающегося в МДЦ «Артек» осуществляется на основании следующих документов (Обучающийся обязан разместить документы в подтвержденной заявке):</w:t>
      </w:r>
    </w:p>
    <w:p w14:paraId="3E8AC1FA" w14:textId="77777777" w:rsidR="00FA6033" w:rsidRDefault="00FA6033" w:rsidP="00FA6033">
      <w:pPr>
        <w:spacing w:line="360" w:lineRule="auto"/>
        <w:ind w:right="242" w:firstLine="720"/>
        <w:jc w:val="both"/>
        <w:rPr>
          <w:rFonts w:eastAsia="Calibri"/>
          <w:i/>
          <w:sz w:val="28"/>
          <w:szCs w:val="28"/>
          <w:lang w:eastAsia="en-US"/>
        </w:rPr>
      </w:pPr>
      <w:r>
        <w:rPr>
          <w:rFonts w:eastAsia="Calibri"/>
          <w:i/>
          <w:sz w:val="28"/>
          <w:szCs w:val="28"/>
          <w:lang w:eastAsia="en-US"/>
        </w:rPr>
        <w:t>1 пакет документов:</w:t>
      </w:r>
    </w:p>
    <w:p w14:paraId="6C405BF9" w14:textId="77777777" w:rsidR="00FA6033" w:rsidRDefault="00FA6033" w:rsidP="00FA6033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- копия полиса обязательного медицинского страхования ребенка;</w:t>
      </w:r>
    </w:p>
    <w:p w14:paraId="7C155C95" w14:textId="77777777" w:rsidR="00FA6033" w:rsidRDefault="00FA6033" w:rsidP="00FA6033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- копия свидетельства о рождении ребенка; по достижению ребенком 14 летнего возраста – копия паспорта ребенка (разворот с фотографией, разворот с местом регистрации); </w:t>
      </w:r>
    </w:p>
    <w:p w14:paraId="5A8DCD84" w14:textId="77777777" w:rsidR="00FA6033" w:rsidRDefault="00FA6033" w:rsidP="00FA6033">
      <w:pPr>
        <w:spacing w:line="360" w:lineRule="auto"/>
        <w:ind w:right="242"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справка с результатом лабораторного обследования на новую коронавирусную инфекцию </w:t>
      </w:r>
      <w:r>
        <w:rPr>
          <w:rFonts w:eastAsia="Calibri"/>
          <w:sz w:val="28"/>
          <w:szCs w:val="28"/>
          <w:lang w:val="en-US" w:eastAsia="en-US"/>
        </w:rPr>
        <w:t>COVID</w:t>
      </w:r>
      <w:r>
        <w:rPr>
          <w:rFonts w:eastAsia="Calibri"/>
          <w:sz w:val="28"/>
          <w:szCs w:val="28"/>
          <w:lang w:eastAsia="en-US"/>
        </w:rPr>
        <w:t>-19 методом ПЦР, полученные не ранее чем за 72 часа до прибытия в ФГБОУ «МДЦ «Артек»;</w:t>
      </w:r>
    </w:p>
    <w:p w14:paraId="0D1237DE" w14:textId="77777777" w:rsidR="00FA6033" w:rsidRDefault="00FA6033" w:rsidP="00FA6033">
      <w:pPr>
        <w:spacing w:line="360" w:lineRule="auto"/>
        <w:ind w:right="242"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справка о санитарно-эпидемиологическом окружении, выданная не ранее, чем за три дня до выезда в МДЦ «Артек», которая содержит информацию об отсутствии контакта с инфекционными больными по месту жительства и обучения в течении последних 21 дней, в том числе с лицами, у которых лабораторно подтвержден диагноз </w:t>
      </w:r>
      <w:r>
        <w:rPr>
          <w:rFonts w:eastAsia="Calibri"/>
          <w:sz w:val="28"/>
          <w:szCs w:val="28"/>
          <w:lang w:val="en-US" w:eastAsia="en-US"/>
        </w:rPr>
        <w:t>COVID</w:t>
      </w:r>
      <w:r>
        <w:rPr>
          <w:rFonts w:eastAsia="Calibri"/>
          <w:sz w:val="28"/>
          <w:szCs w:val="28"/>
          <w:lang w:eastAsia="en-US"/>
        </w:rPr>
        <w:t>-19;</w:t>
      </w:r>
    </w:p>
    <w:p w14:paraId="0EF5FD3E" w14:textId="77777777" w:rsidR="00FA6033" w:rsidRDefault="00FA6033" w:rsidP="00FA6033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- медицинская карта установленного образца, оформленная в лечебно-профилактическом учреждении по месту жительства ребенка не более чем за 10 дней до отъезда ребенка в МДЦ «Артек» (бланк размещен на сайте МДЦ «Артек» www.artek.org в разделе «Информация для родителей», «Медицинские требования») с заключением врача о состоянии здоровья ребенка и сведениями об отсутствии медицинских противопоказаний к его направлению в Центр;</w:t>
      </w:r>
    </w:p>
    <w:p w14:paraId="0E00F2D7" w14:textId="77777777" w:rsidR="00FA6033" w:rsidRDefault="00FA6033" w:rsidP="00FA6033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- информированное добровольное согласие на виды медицинских вмешательств, включенные в Перечень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 (либо отказ от видов медицинских вмешательств, включенных в Перечень определенных видов медицинских вмешательств, на которые граждане дают информированное добровольное </w:t>
      </w:r>
      <w:r>
        <w:rPr>
          <w:snapToGrid w:val="0"/>
          <w:sz w:val="28"/>
          <w:szCs w:val="28"/>
        </w:rPr>
        <w:lastRenderedPageBreak/>
        <w:t>согласие при выборе врача и медицинской организации для получения первичной медико-санитарной помощи); согласие на госпитализацию;</w:t>
      </w:r>
    </w:p>
    <w:p w14:paraId="5570E83D" w14:textId="77777777" w:rsidR="00FA6033" w:rsidRDefault="00FA6033" w:rsidP="00FA6033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- в период с ноября по апрель ребёнок обязан быть привит против гриппа. В связи с превышением эпидемиологического порога по заболеваемости ОРВИ и гриппа наличие вакцинации является обязательным условием при зачислении в Центр, </w:t>
      </w:r>
      <w:r>
        <w:rPr>
          <w:snapToGrid w:val="0"/>
          <w:sz w:val="28"/>
          <w:szCs w:val="28"/>
          <w:u w:val="single"/>
        </w:rPr>
        <w:t>отказ от прививок не предусмотрен</w:t>
      </w:r>
      <w:r>
        <w:rPr>
          <w:snapToGrid w:val="0"/>
          <w:sz w:val="28"/>
          <w:szCs w:val="28"/>
        </w:rPr>
        <w:t>;</w:t>
      </w:r>
    </w:p>
    <w:p w14:paraId="678A4699" w14:textId="77777777" w:rsidR="00FA6033" w:rsidRDefault="00FA6033" w:rsidP="00FA6033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- в период с апреля по ноябрь ребенок обязан быть привит против клещевого энцефалита. В случае отсутствия данных прививок необходимо оформить отказ (согласно приказу Минздравсоцразвития Российской Федерации № 19Н 2009 г.);</w:t>
      </w:r>
    </w:p>
    <w:p w14:paraId="3EC33EA3" w14:textId="77777777" w:rsidR="00FA6033" w:rsidRDefault="00FA6033" w:rsidP="00FA6033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- уведомление Родителя (законного представителя) о предоставлении достоверной информации о посещении обучающимся перечня стран, где были выявлены случаи заражения коронавирусной инфекцией;</w:t>
      </w:r>
    </w:p>
    <w:p w14:paraId="6346D1FF" w14:textId="77777777" w:rsidR="00FA6033" w:rsidRDefault="00FA6033" w:rsidP="00FA6033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- согласие на госпитализацию несовершеннолетнего по медицинским показаниям в медицинскую организацию, находящуюся за пределами Центра (или Отказ от госпитализации несовершеннолетнего по медицинским показаниям в медицинскую организацию, находящуюся за пределами Центра);</w:t>
      </w:r>
    </w:p>
    <w:p w14:paraId="2EF31B39" w14:textId="77777777" w:rsidR="00FA6033" w:rsidRDefault="00FA6033" w:rsidP="00FA6033">
      <w:pPr>
        <w:spacing w:line="360" w:lineRule="auto"/>
        <w:ind w:firstLine="709"/>
        <w:jc w:val="both"/>
        <w:rPr>
          <w:i/>
          <w:snapToGrid w:val="0"/>
          <w:sz w:val="28"/>
          <w:szCs w:val="28"/>
        </w:rPr>
      </w:pPr>
      <w:r>
        <w:rPr>
          <w:i/>
          <w:snapToGrid w:val="0"/>
          <w:sz w:val="28"/>
          <w:szCs w:val="28"/>
        </w:rPr>
        <w:t>2 пакет документов:</w:t>
      </w:r>
    </w:p>
    <w:p w14:paraId="3F682FA6" w14:textId="77777777" w:rsidR="00FA6033" w:rsidRDefault="00FA6033" w:rsidP="00FA6033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- согласие на осмотр личных вещей;</w:t>
      </w:r>
    </w:p>
    <w:p w14:paraId="1AF8DA42" w14:textId="77777777" w:rsidR="00FA6033" w:rsidRDefault="00FA6033" w:rsidP="00FA6033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- согласие на соблюдение правил ФГБОУ «МДЦ «Артек»;</w:t>
      </w:r>
    </w:p>
    <w:p w14:paraId="57D9DF7B" w14:textId="77777777" w:rsidR="00FA6033" w:rsidRDefault="00FA6033" w:rsidP="00FA6033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- копия свидетельства о рождении ребенка; по достижению ребенком 14 летнего возраста – копия паспорта ребенка (разворот с фотографией, разворот с местом регистрации); </w:t>
      </w:r>
    </w:p>
    <w:p w14:paraId="5C5F52CA" w14:textId="77777777" w:rsidR="00FA6033" w:rsidRDefault="00FA6033" w:rsidP="00FA6033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- заявление от родителя (законного представителя ребенка) о приеме на обучение в ФГБОУ «МДЦ «Артек»;</w:t>
      </w:r>
    </w:p>
    <w:p w14:paraId="4FF7F8CE" w14:textId="77777777" w:rsidR="00FA6033" w:rsidRDefault="00FA6033" w:rsidP="00FA6033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- заявление на участие в активных видах деятельности;</w:t>
      </w:r>
    </w:p>
    <w:p w14:paraId="7710E67A" w14:textId="77777777" w:rsidR="00FA6033" w:rsidRDefault="00FA6033" w:rsidP="00FA6033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- согласие на обработку персональных данных;</w:t>
      </w:r>
    </w:p>
    <w:p w14:paraId="5E66C8E2" w14:textId="77777777" w:rsidR="00FA6033" w:rsidRDefault="00FA6033" w:rsidP="00FA6033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- анкета ФМС;</w:t>
      </w:r>
    </w:p>
    <w:p w14:paraId="28357BF7" w14:textId="77777777" w:rsidR="00FA6033" w:rsidRDefault="00FA6033" w:rsidP="00FA6033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- справка из школы.</w:t>
      </w:r>
    </w:p>
    <w:p w14:paraId="26E181DB" w14:textId="77777777" w:rsidR="00FA6033" w:rsidRDefault="00FA6033" w:rsidP="00FA6033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lastRenderedPageBreak/>
        <w:t xml:space="preserve">Образцы бланков документов размещены на сайте </w:t>
      </w:r>
      <w:hyperlink r:id="rId12" w:history="1">
        <w:r>
          <w:rPr>
            <w:rStyle w:val="a3"/>
            <w:snapToGrid w:val="0"/>
            <w:sz w:val="28"/>
            <w:szCs w:val="28"/>
            <w:lang w:val="en-US"/>
          </w:rPr>
          <w:t>www</w:t>
        </w:r>
        <w:r>
          <w:rPr>
            <w:rStyle w:val="a3"/>
            <w:snapToGrid w:val="0"/>
            <w:sz w:val="28"/>
            <w:szCs w:val="28"/>
          </w:rPr>
          <w:t>.</w:t>
        </w:r>
        <w:r>
          <w:rPr>
            <w:rStyle w:val="a3"/>
            <w:snapToGrid w:val="0"/>
            <w:sz w:val="28"/>
            <w:szCs w:val="28"/>
            <w:lang w:val="en-US"/>
          </w:rPr>
          <w:t>artek</w:t>
        </w:r>
        <w:r>
          <w:rPr>
            <w:rStyle w:val="a3"/>
            <w:snapToGrid w:val="0"/>
            <w:sz w:val="28"/>
            <w:szCs w:val="28"/>
          </w:rPr>
          <w:t>.</w:t>
        </w:r>
        <w:r>
          <w:rPr>
            <w:rStyle w:val="a3"/>
            <w:snapToGrid w:val="0"/>
            <w:sz w:val="28"/>
            <w:szCs w:val="28"/>
            <w:lang w:val="en-US"/>
          </w:rPr>
          <w:t>org</w:t>
        </w:r>
      </w:hyperlink>
      <w:r w:rsidRPr="00FA6033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 xml:space="preserve">в разделе «Информация для родителей», «Документы в Артек». Перечень документов может быть дополнен или изменен на усмотрение Центра. </w:t>
      </w:r>
    </w:p>
    <w:p w14:paraId="343F8135" w14:textId="77777777" w:rsidR="00FA6033" w:rsidRDefault="00FA6033" w:rsidP="00FA6033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Распределение детей по детским лагерям ФГБОУ «МДЦ «Артек» осуществляется автоматически посредством АИС «Путевка», право выбора детского лагеря или перевода в/из детских лагерей, Обучающихся не предусмотрено. </w:t>
      </w:r>
    </w:p>
    <w:p w14:paraId="034C8F25" w14:textId="77777777" w:rsidR="00FA6033" w:rsidRDefault="00FA6033" w:rsidP="00FA6033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Скан-копии всех вышеперечисленных документов должны быть обязательно загружены в личном кабинете ребенка в автоматизированной информационной системе «Путевка». Перед выбором смены кандидат обязан приложить заверенную характеристику из школы.</w:t>
      </w:r>
    </w:p>
    <w:p w14:paraId="756E8220" w14:textId="6C0582CE" w:rsidR="00FA6033" w:rsidRPr="00FA6033" w:rsidRDefault="00FA6033" w:rsidP="00FA6033">
      <w:pPr>
        <w:spacing w:line="360" w:lineRule="auto"/>
        <w:ind w:firstLine="709"/>
        <w:jc w:val="both"/>
        <w:rPr>
          <w:snapToGrid w:val="0"/>
          <w:sz w:val="28"/>
          <w:szCs w:val="28"/>
          <w:u w:val="single"/>
        </w:rPr>
      </w:pPr>
      <w:r>
        <w:rPr>
          <w:snapToGrid w:val="0"/>
          <w:sz w:val="28"/>
          <w:szCs w:val="28"/>
          <w:u w:val="single"/>
        </w:rPr>
        <w:t>Дети, у которых отсутствуют скан-копии документов в личном кабинете АИС «Путевка», в МДЦ «Артек» не принимаются.</w:t>
      </w:r>
    </w:p>
    <w:p w14:paraId="269157A8" w14:textId="2B83078D" w:rsidR="007934E4" w:rsidRDefault="00FA6033" w:rsidP="00FA603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 всем вопросам обращаться к региональным операторам по работе с АИС «Путевка» в ГБОУДО «Областной центр внешкольной воспитательной работы» Михальцовой Ольге Николаевне, Яровой Альбине Сергеевне, Барсукову Николаю Александровичу, телефон 72-26-06.</w:t>
      </w:r>
    </w:p>
    <w:p w14:paraId="59393EC2" w14:textId="77777777" w:rsidR="007934E4" w:rsidRPr="00426BA2" w:rsidRDefault="007934E4">
      <w:pPr>
        <w:spacing w:line="360" w:lineRule="auto"/>
        <w:ind w:firstLine="720"/>
        <w:jc w:val="both"/>
        <w:rPr>
          <w:sz w:val="28"/>
          <w:szCs w:val="28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3369"/>
        <w:gridCol w:w="3543"/>
        <w:gridCol w:w="2694"/>
      </w:tblGrid>
      <w:sdt>
        <w:sdtPr>
          <w:rPr>
            <w:rFonts w:eastAsiaTheme="minorEastAsia"/>
            <w:sz w:val="28"/>
            <w:szCs w:val="28"/>
            <w:lang w:eastAsia="zh-CN"/>
          </w:rPr>
          <w:alias w:val="{TagItemEDS}{Approve}"/>
          <w:tag w:val="{TagItemEDS}{Approve}"/>
          <w:id w:val="-1052073107"/>
          <w:placeholder>
            <w:docPart w:val="0A75F00C7E594FC3B2C9AF278B1E84E6"/>
          </w:placeholder>
        </w:sdtPr>
        <w:sdtEndPr>
          <w:rPr>
            <w:rFonts w:eastAsia="Times New Roman"/>
            <w:lang w:eastAsia="ru-RU"/>
          </w:rPr>
        </w:sdtEndPr>
        <w:sdtContent>
          <w:tr w:rsidR="007934E4" w:rsidRPr="007934E4" w14:paraId="05E36C1B" w14:textId="77777777" w:rsidTr="00A83534">
            <w:trPr>
              <w:cantSplit/>
              <w:trHeight w:val="1975"/>
            </w:trPr>
            <w:tc>
              <w:tcPr>
                <w:tcW w:w="3369" w:type="dxa"/>
                <w:vAlign w:val="center"/>
              </w:tcPr>
              <w:p w14:paraId="2D02086C" w14:textId="28CF7CF5" w:rsidR="007934E4" w:rsidRPr="00FA6033" w:rsidRDefault="003D21CE" w:rsidP="003D21CE">
                <w:pPr>
                  <w:keepNext/>
                  <w:keepLines/>
                  <w:spacing w:before="120" w:after="120"/>
                  <w:outlineLvl w:val="5"/>
                  <w:rPr>
                    <w:rFonts w:eastAsiaTheme="majorEastAsia"/>
                    <w:sz w:val="28"/>
                    <w:szCs w:val="28"/>
                  </w:rPr>
                </w:pPr>
                <w:r>
                  <w:rPr>
                    <w:rFonts w:eastAsiaTheme="minorEastAsia"/>
                    <w:sz w:val="28"/>
                    <w:szCs w:val="28"/>
                    <w:lang w:eastAsia="zh-CN"/>
                  </w:rPr>
                  <w:t>М</w:t>
                </w:r>
                <w:r>
                  <w:rPr>
                    <w:sz w:val="28"/>
                    <w:szCs w:val="28"/>
                  </w:rPr>
                  <w:t>инистр</w:t>
                </w:r>
                <w:r w:rsidR="00FA6033">
                  <w:rPr>
                    <w:sz w:val="28"/>
                    <w:szCs w:val="28"/>
                  </w:rPr>
                  <w:t xml:space="preserve"> образования Сахалинской области</w:t>
                </w:r>
              </w:p>
            </w:tc>
            <w:sdt>
              <w:sdtPr>
                <w:rPr>
                  <w:rFonts w:eastAsiaTheme="majorEastAsia"/>
                  <w:sz w:val="28"/>
                  <w:szCs w:val="28"/>
                  <w:lang w:val="en-US"/>
                </w:rPr>
                <w:alias w:val="{TagEDS}{Stamp4}"/>
                <w:tag w:val="{TagEDS}{Stamp4}"/>
                <w:id w:val="1894080495"/>
                <w:showingPlcHdr/>
                <w:picture/>
              </w:sdtPr>
              <w:sdtEndPr/>
              <w:sdtContent>
                <w:tc>
                  <w:tcPr>
                    <w:tcW w:w="3543" w:type="dxa"/>
                    <w:vAlign w:val="center"/>
                  </w:tcPr>
                  <w:p w14:paraId="4209EB61" w14:textId="77777777" w:rsidR="007934E4" w:rsidRPr="007934E4" w:rsidRDefault="007934E4" w:rsidP="007934E4">
                    <w:pPr>
                      <w:keepNext/>
                      <w:keepLines/>
                      <w:spacing w:before="120" w:after="120"/>
                      <w:outlineLvl w:val="5"/>
                      <w:rPr>
                        <w:rFonts w:eastAsiaTheme="majorEastAsia"/>
                        <w:sz w:val="28"/>
                        <w:szCs w:val="28"/>
                        <w:lang w:val="en-US"/>
                      </w:rPr>
                    </w:pPr>
                    <w:r w:rsidRPr="007934E4">
                      <w:rPr>
                        <w:rFonts w:eastAsiaTheme="majorEastAsia"/>
                        <w:noProof/>
                        <w:sz w:val="28"/>
                        <w:szCs w:val="28"/>
                      </w:rPr>
                      <w:drawing>
                        <wp:inline distT="0" distB="0" distL="0" distR="0" wp14:anchorId="00B6F991" wp14:editId="0690D42B">
                          <wp:extent cx="2085529" cy="1071562"/>
                          <wp:effectExtent l="0" t="0" r="0" b="0"/>
                          <wp:docPr id="7" name="Рисунок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701" cy="109168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</w:sdtContent>
            </w:sdt>
            <w:tc>
              <w:tcPr>
                <w:tcW w:w="2694" w:type="dxa"/>
                <w:vAlign w:val="center"/>
              </w:tcPr>
              <w:p w14:paraId="1197C168" w14:textId="3F6E4145" w:rsidR="007934E4" w:rsidRPr="007934E4" w:rsidRDefault="00FA6033" w:rsidP="003D21CE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А.</w:t>
                </w:r>
                <w:r w:rsidR="003D21CE">
                  <w:rPr>
                    <w:sz w:val="28"/>
                    <w:szCs w:val="28"/>
                  </w:rPr>
                  <w:t>Н.К</w:t>
                </w:r>
                <w:r>
                  <w:rPr>
                    <w:sz w:val="28"/>
                    <w:szCs w:val="28"/>
                  </w:rPr>
                  <w:t>и</w:t>
                </w:r>
                <w:r w:rsidR="003D21CE">
                  <w:rPr>
                    <w:sz w:val="28"/>
                    <w:szCs w:val="28"/>
                  </w:rPr>
                  <w:t>кте</w:t>
                </w:r>
                <w:bookmarkStart w:id="0" w:name="_GoBack"/>
                <w:bookmarkEnd w:id="0"/>
                <w:r>
                  <w:rPr>
                    <w:sz w:val="28"/>
                    <w:szCs w:val="28"/>
                  </w:rPr>
                  <w:t>ва</w:t>
                </w:r>
              </w:p>
            </w:tc>
          </w:tr>
        </w:sdtContent>
      </w:sdt>
    </w:tbl>
    <w:p w14:paraId="1FA9175B" w14:textId="77777777" w:rsidR="007739F9" w:rsidRDefault="007739F9" w:rsidP="008A1506">
      <w:pPr>
        <w:spacing w:line="360" w:lineRule="auto"/>
        <w:jc w:val="both"/>
        <w:rPr>
          <w:sz w:val="28"/>
          <w:szCs w:val="28"/>
        </w:rPr>
      </w:pPr>
    </w:p>
    <w:p w14:paraId="5E8EED4B" w14:textId="77777777" w:rsidR="006C45A5" w:rsidRDefault="00221B04">
      <w:pPr>
        <w:divId w:val="1226185071"/>
        <w:rPr>
          <w:bCs/>
          <w:sz w:val="28"/>
          <w:szCs w:val="28"/>
          <w:lang w:val="en-US"/>
        </w:rPr>
      </w:pPr>
      <w:r>
        <w:rPr>
          <w:rFonts w:cs="Arial"/>
          <w:b/>
          <w:szCs w:val="18"/>
        </w:rPr>
        <w:t>Переловская</w:t>
      </w:r>
      <w:r w:rsidR="006C45A5">
        <w:rPr>
          <w:rFonts w:cs="Arial"/>
          <w:b/>
          <w:szCs w:val="18"/>
        </w:rPr>
        <w:t xml:space="preserve"> </w:t>
      </w:r>
      <w:r>
        <w:rPr>
          <w:rFonts w:cs="Arial"/>
          <w:b/>
          <w:szCs w:val="18"/>
        </w:rPr>
        <w:t>О.А.</w:t>
      </w:r>
    </w:p>
    <w:p w14:paraId="5449CBF1" w14:textId="0E60EE19" w:rsidR="005172F1" w:rsidRPr="003468A0" w:rsidRDefault="00221B04" w:rsidP="00221B04">
      <w:pPr>
        <w:suppressAutoHyphens/>
        <w:jc w:val="both"/>
        <w:divId w:val="1226185071"/>
      </w:pPr>
      <w:r>
        <w:rPr>
          <w:rFonts w:cs="Arial"/>
          <w:b/>
          <w:szCs w:val="18"/>
        </w:rPr>
        <w:t>84242465985</w:t>
      </w:r>
    </w:p>
    <w:sectPr w:rsidR="005172F1" w:rsidRPr="003468A0" w:rsidSect="00B57E77">
      <w:headerReference w:type="even" r:id="rId14"/>
      <w:headerReference w:type="default" r:id="rId15"/>
      <w:footerReference w:type="first" r:id="rId16"/>
      <w:pgSz w:w="11906" w:h="16838"/>
      <w:pgMar w:top="1134" w:right="709" w:bottom="1134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44B5A5" w14:textId="77777777" w:rsidR="00535BE5" w:rsidRDefault="00535BE5">
      <w:r>
        <w:separator/>
      </w:r>
    </w:p>
  </w:endnote>
  <w:endnote w:type="continuationSeparator" w:id="0">
    <w:p w14:paraId="5AF92127" w14:textId="77777777" w:rsidR="00535BE5" w:rsidRDefault="00535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01CBBC" w14:textId="77777777" w:rsidR="004E134D" w:rsidRDefault="00221B04">
    <w:pPr>
      <w:pStyle w:val="a7"/>
    </w:pPr>
    <w:r>
      <w:rPr>
        <w:rFonts w:cs="Arial"/>
        <w:b/>
        <w:szCs w:val="18"/>
      </w:rPr>
      <w:t>Исх-3.12-2780/21(п)</w:t>
    </w:r>
    <w:r w:rsidR="004E134D">
      <w:rPr>
        <w:rFonts w:cs="Arial"/>
        <w:szCs w:val="18"/>
        <w:lang w:val="en-US"/>
      </w:rPr>
      <w:t>(</w:t>
    </w:r>
    <w:sdt>
      <w:sdtPr>
        <w:rPr>
          <w:rFonts w:cs="Arial"/>
          <w:b/>
          <w:szCs w:val="18"/>
        </w:rPr>
        <w:alias w:val="{TagFile}{_UIVersionString}"/>
        <w:tag w:val="{TagFile}{_UIVersionString}"/>
        <w:id w:val="-191606977"/>
        <w:lock w:val="contentLocked"/>
      </w:sdtPr>
      <w:sdtEndPr/>
      <w:sdtContent>
        <w:r w:rsidR="004E134D" w:rsidRPr="00C75F4B">
          <w:rPr>
            <w:rFonts w:cs="Arial"/>
            <w:szCs w:val="18"/>
          </w:rPr>
          <w:t xml:space="preserve"> </w:t>
        </w:r>
        <w:r w:rsidR="004E134D" w:rsidRPr="0088654F">
          <w:rPr>
            <w:rFonts w:cs="Arial"/>
            <w:szCs w:val="18"/>
          </w:rPr>
          <w:t>Версия</w:t>
        </w:r>
      </w:sdtContent>
    </w:sdt>
    <w:r w:rsidR="004E134D">
      <w:rPr>
        <w:rFonts w:cs="Arial"/>
        <w:szCs w:val="18"/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F1CC7B" w14:textId="77777777" w:rsidR="00535BE5" w:rsidRDefault="00535BE5">
      <w:r>
        <w:separator/>
      </w:r>
    </w:p>
  </w:footnote>
  <w:footnote w:type="continuationSeparator" w:id="0">
    <w:p w14:paraId="3A3E54B7" w14:textId="77777777" w:rsidR="00535BE5" w:rsidRDefault="00535B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765B49" w14:textId="77777777" w:rsidR="008E15DB" w:rsidRDefault="008E15DB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F3B36">
      <w:rPr>
        <w:rStyle w:val="a9"/>
        <w:noProof/>
      </w:rPr>
      <w:t>1</w:t>
    </w:r>
    <w:r>
      <w:rPr>
        <w:rStyle w:val="a9"/>
      </w:rPr>
      <w:fldChar w:fldCharType="end"/>
    </w:r>
  </w:p>
  <w:p w14:paraId="2898BF49" w14:textId="77777777" w:rsidR="008E15DB" w:rsidRDefault="008E15D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3C3029" w14:textId="667ED35E" w:rsidR="008E15DB" w:rsidRDefault="008E15DB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D21CE">
      <w:rPr>
        <w:rStyle w:val="a9"/>
        <w:noProof/>
      </w:rPr>
      <w:t>6</w:t>
    </w:r>
    <w:r>
      <w:rPr>
        <w:rStyle w:val="a9"/>
      </w:rPr>
      <w:fldChar w:fldCharType="end"/>
    </w:r>
  </w:p>
  <w:p w14:paraId="061053D7" w14:textId="77777777" w:rsidR="008E15DB" w:rsidRDefault="008E15D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91B8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B985103"/>
    <w:multiLevelType w:val="hybridMultilevel"/>
    <w:tmpl w:val="49CC9C4E"/>
    <w:lvl w:ilvl="0" w:tplc="858CB52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D37573"/>
    <w:multiLevelType w:val="singleLevel"/>
    <w:tmpl w:val="BF7C9E2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60B12AC6"/>
    <w:multiLevelType w:val="singleLevel"/>
    <w:tmpl w:val="BF7C9E2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76A90F3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02D"/>
    <w:rsid w:val="000169AF"/>
    <w:rsid w:val="0002094B"/>
    <w:rsid w:val="00054C15"/>
    <w:rsid w:val="0006221C"/>
    <w:rsid w:val="00065B16"/>
    <w:rsid w:val="00074063"/>
    <w:rsid w:val="000A5957"/>
    <w:rsid w:val="000C531F"/>
    <w:rsid w:val="000F77D3"/>
    <w:rsid w:val="00116F29"/>
    <w:rsid w:val="0012440E"/>
    <w:rsid w:val="001542BA"/>
    <w:rsid w:val="00163222"/>
    <w:rsid w:val="001C3819"/>
    <w:rsid w:val="001D58A2"/>
    <w:rsid w:val="00200991"/>
    <w:rsid w:val="00203715"/>
    <w:rsid w:val="00204394"/>
    <w:rsid w:val="0021063C"/>
    <w:rsid w:val="00221B04"/>
    <w:rsid w:val="00223986"/>
    <w:rsid w:val="00223D74"/>
    <w:rsid w:val="002256BC"/>
    <w:rsid w:val="0023536B"/>
    <w:rsid w:val="00237185"/>
    <w:rsid w:val="002417D4"/>
    <w:rsid w:val="00251B04"/>
    <w:rsid w:val="00251B11"/>
    <w:rsid w:val="0025705F"/>
    <w:rsid w:val="002603DA"/>
    <w:rsid w:val="00261CF7"/>
    <w:rsid w:val="00266FF2"/>
    <w:rsid w:val="0028702D"/>
    <w:rsid w:val="002C1805"/>
    <w:rsid w:val="002C613C"/>
    <w:rsid w:val="002D4583"/>
    <w:rsid w:val="002D5C6D"/>
    <w:rsid w:val="002D7E30"/>
    <w:rsid w:val="002E7F58"/>
    <w:rsid w:val="002F3477"/>
    <w:rsid w:val="002F6F09"/>
    <w:rsid w:val="00315529"/>
    <w:rsid w:val="003273E4"/>
    <w:rsid w:val="003468A0"/>
    <w:rsid w:val="00355D8E"/>
    <w:rsid w:val="00384813"/>
    <w:rsid w:val="003851C8"/>
    <w:rsid w:val="00391AD2"/>
    <w:rsid w:val="00397966"/>
    <w:rsid w:val="003B1C8E"/>
    <w:rsid w:val="003B38F7"/>
    <w:rsid w:val="003B496A"/>
    <w:rsid w:val="003B4FEA"/>
    <w:rsid w:val="003B71B1"/>
    <w:rsid w:val="003C04B1"/>
    <w:rsid w:val="003D21CE"/>
    <w:rsid w:val="003E606B"/>
    <w:rsid w:val="00403013"/>
    <w:rsid w:val="0040451C"/>
    <w:rsid w:val="00423C7B"/>
    <w:rsid w:val="00426BA2"/>
    <w:rsid w:val="00432700"/>
    <w:rsid w:val="004427ED"/>
    <w:rsid w:val="004563BD"/>
    <w:rsid w:val="00473A54"/>
    <w:rsid w:val="004832C8"/>
    <w:rsid w:val="004C6EB2"/>
    <w:rsid w:val="004D075C"/>
    <w:rsid w:val="004E134D"/>
    <w:rsid w:val="00507F4B"/>
    <w:rsid w:val="00515F31"/>
    <w:rsid w:val="005172F1"/>
    <w:rsid w:val="00517ACE"/>
    <w:rsid w:val="00522A94"/>
    <w:rsid w:val="00526714"/>
    <w:rsid w:val="005303AE"/>
    <w:rsid w:val="00535BE5"/>
    <w:rsid w:val="00564B2D"/>
    <w:rsid w:val="005722EB"/>
    <w:rsid w:val="005927AF"/>
    <w:rsid w:val="005B076E"/>
    <w:rsid w:val="005B66DA"/>
    <w:rsid w:val="005C1D5A"/>
    <w:rsid w:val="005D00FD"/>
    <w:rsid w:val="005F0392"/>
    <w:rsid w:val="005F36A7"/>
    <w:rsid w:val="00601507"/>
    <w:rsid w:val="0061105C"/>
    <w:rsid w:val="00613017"/>
    <w:rsid w:val="006321D7"/>
    <w:rsid w:val="006773E4"/>
    <w:rsid w:val="0068548F"/>
    <w:rsid w:val="00691D4A"/>
    <w:rsid w:val="006A30DB"/>
    <w:rsid w:val="006A4B47"/>
    <w:rsid w:val="006B2AFA"/>
    <w:rsid w:val="006C45A5"/>
    <w:rsid w:val="0070664A"/>
    <w:rsid w:val="007139DD"/>
    <w:rsid w:val="0071518D"/>
    <w:rsid w:val="007570A3"/>
    <w:rsid w:val="00763406"/>
    <w:rsid w:val="007739F9"/>
    <w:rsid w:val="00781597"/>
    <w:rsid w:val="0079012F"/>
    <w:rsid w:val="00791D1D"/>
    <w:rsid w:val="007934E4"/>
    <w:rsid w:val="007950F9"/>
    <w:rsid w:val="007B6114"/>
    <w:rsid w:val="007D05AD"/>
    <w:rsid w:val="00822A6D"/>
    <w:rsid w:val="00831161"/>
    <w:rsid w:val="00837BA2"/>
    <w:rsid w:val="00840F40"/>
    <w:rsid w:val="00845254"/>
    <w:rsid w:val="008A1506"/>
    <w:rsid w:val="008B0BC3"/>
    <w:rsid w:val="008B251F"/>
    <w:rsid w:val="008C490F"/>
    <w:rsid w:val="008C6989"/>
    <w:rsid w:val="008E0C95"/>
    <w:rsid w:val="008E15DB"/>
    <w:rsid w:val="008E4A69"/>
    <w:rsid w:val="008E5A2F"/>
    <w:rsid w:val="008E67E6"/>
    <w:rsid w:val="00903BE1"/>
    <w:rsid w:val="009213E9"/>
    <w:rsid w:val="00921A39"/>
    <w:rsid w:val="00923E60"/>
    <w:rsid w:val="009437E2"/>
    <w:rsid w:val="00973E6E"/>
    <w:rsid w:val="0098133F"/>
    <w:rsid w:val="00984056"/>
    <w:rsid w:val="00990864"/>
    <w:rsid w:val="00993D46"/>
    <w:rsid w:val="009A7AE1"/>
    <w:rsid w:val="009D25BE"/>
    <w:rsid w:val="009D778D"/>
    <w:rsid w:val="009E2F93"/>
    <w:rsid w:val="009F4766"/>
    <w:rsid w:val="00A45888"/>
    <w:rsid w:val="00A670BD"/>
    <w:rsid w:val="00A72AAE"/>
    <w:rsid w:val="00AA7746"/>
    <w:rsid w:val="00AB1675"/>
    <w:rsid w:val="00AB3BFB"/>
    <w:rsid w:val="00AC2F07"/>
    <w:rsid w:val="00B22F6C"/>
    <w:rsid w:val="00B351B1"/>
    <w:rsid w:val="00B44130"/>
    <w:rsid w:val="00B44CE8"/>
    <w:rsid w:val="00B57E77"/>
    <w:rsid w:val="00B7729A"/>
    <w:rsid w:val="00B96083"/>
    <w:rsid w:val="00BA0FD5"/>
    <w:rsid w:val="00BB1F74"/>
    <w:rsid w:val="00BC4A08"/>
    <w:rsid w:val="00BE6DDE"/>
    <w:rsid w:val="00BF61DC"/>
    <w:rsid w:val="00C02E87"/>
    <w:rsid w:val="00C032B4"/>
    <w:rsid w:val="00C04A82"/>
    <w:rsid w:val="00C05AC1"/>
    <w:rsid w:val="00C4599F"/>
    <w:rsid w:val="00C57C5B"/>
    <w:rsid w:val="00C6068D"/>
    <w:rsid w:val="00C7067E"/>
    <w:rsid w:val="00C84AF9"/>
    <w:rsid w:val="00C93139"/>
    <w:rsid w:val="00C9323B"/>
    <w:rsid w:val="00C960DB"/>
    <w:rsid w:val="00CB122C"/>
    <w:rsid w:val="00CD1206"/>
    <w:rsid w:val="00CE63B7"/>
    <w:rsid w:val="00D0202E"/>
    <w:rsid w:val="00D150E6"/>
    <w:rsid w:val="00D32976"/>
    <w:rsid w:val="00D377AB"/>
    <w:rsid w:val="00D47F62"/>
    <w:rsid w:val="00DA7E5F"/>
    <w:rsid w:val="00DB4E60"/>
    <w:rsid w:val="00DC0D24"/>
    <w:rsid w:val="00DE1532"/>
    <w:rsid w:val="00E200EA"/>
    <w:rsid w:val="00E24037"/>
    <w:rsid w:val="00E401B6"/>
    <w:rsid w:val="00E47127"/>
    <w:rsid w:val="00E51EE0"/>
    <w:rsid w:val="00E54ACE"/>
    <w:rsid w:val="00E65746"/>
    <w:rsid w:val="00E66BDF"/>
    <w:rsid w:val="00E821D3"/>
    <w:rsid w:val="00E978CB"/>
    <w:rsid w:val="00EA1BCC"/>
    <w:rsid w:val="00EA39CC"/>
    <w:rsid w:val="00EA570A"/>
    <w:rsid w:val="00EB4426"/>
    <w:rsid w:val="00EB75E5"/>
    <w:rsid w:val="00EC41FF"/>
    <w:rsid w:val="00EE6AE9"/>
    <w:rsid w:val="00EF3B36"/>
    <w:rsid w:val="00F00679"/>
    <w:rsid w:val="00F01391"/>
    <w:rsid w:val="00F02059"/>
    <w:rsid w:val="00F55FB3"/>
    <w:rsid w:val="00F7445A"/>
    <w:rsid w:val="00F76952"/>
    <w:rsid w:val="00FA35D0"/>
    <w:rsid w:val="00FA6033"/>
    <w:rsid w:val="00FC3E86"/>
    <w:rsid w:val="00FD2E4C"/>
    <w:rsid w:val="00FD5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F7B4EA8"/>
  <w15:docId w15:val="{336668FC-F052-4ADE-97B7-590F19AE1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15"/>
      <w:lang w:val="en-US"/>
    </w:rPr>
  </w:style>
  <w:style w:type="paragraph" w:styleId="2">
    <w:name w:val="heading 2"/>
    <w:basedOn w:val="a"/>
    <w:next w:val="a"/>
    <w:qFormat/>
    <w:pPr>
      <w:keepNext/>
      <w:ind w:firstLine="720"/>
      <w:outlineLvl w:val="1"/>
    </w:pPr>
    <w:rPr>
      <w:b/>
      <w:sz w:val="1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6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15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6"/>
    </w:rPr>
  </w:style>
  <w:style w:type="paragraph" w:styleId="7">
    <w:name w:val="heading 7"/>
    <w:basedOn w:val="a"/>
    <w:next w:val="a"/>
    <w:qFormat/>
    <w:pPr>
      <w:keepNext/>
      <w:jc w:val="right"/>
      <w:outlineLvl w:val="6"/>
    </w:pPr>
    <w:rPr>
      <w:sz w:val="26"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sz w:val="26"/>
    </w:rPr>
  </w:style>
  <w:style w:type="paragraph" w:styleId="9">
    <w:name w:val="heading 9"/>
    <w:basedOn w:val="a"/>
    <w:next w:val="a"/>
    <w:qFormat/>
    <w:pPr>
      <w:keepNext/>
      <w:ind w:firstLine="709"/>
      <w:jc w:val="center"/>
      <w:outlineLvl w:val="8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20">
    <w:name w:val="Body Text Indent 2"/>
    <w:basedOn w:val="a"/>
    <w:pPr>
      <w:ind w:right="-760" w:firstLine="851"/>
      <w:jc w:val="both"/>
    </w:pPr>
    <w:rPr>
      <w:sz w:val="26"/>
    </w:rPr>
  </w:style>
  <w:style w:type="paragraph" w:styleId="a4">
    <w:name w:val="Body Text Indent"/>
    <w:basedOn w:val="a"/>
    <w:pPr>
      <w:ind w:right="-766" w:firstLine="851"/>
      <w:jc w:val="both"/>
    </w:pPr>
    <w:rPr>
      <w:sz w:val="26"/>
    </w:rPr>
  </w:style>
  <w:style w:type="paragraph" w:styleId="30">
    <w:name w:val="Body Text Indent 3"/>
    <w:basedOn w:val="a"/>
    <w:pPr>
      <w:ind w:firstLine="851"/>
      <w:jc w:val="both"/>
    </w:pPr>
    <w:rPr>
      <w:sz w:val="26"/>
    </w:rPr>
  </w:style>
  <w:style w:type="paragraph" w:styleId="a5">
    <w:name w:val="Title"/>
    <w:basedOn w:val="a"/>
    <w:qFormat/>
    <w:pPr>
      <w:jc w:val="center"/>
    </w:pPr>
    <w:rPr>
      <w:b/>
      <w:sz w:val="32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ody Text"/>
    <w:basedOn w:val="a"/>
    <w:rPr>
      <w:sz w:val="26"/>
    </w:rPr>
  </w:style>
  <w:style w:type="character" w:styleId="a9">
    <w:name w:val="page number"/>
    <w:basedOn w:val="a0"/>
  </w:style>
  <w:style w:type="paragraph" w:styleId="aa">
    <w:name w:val="Balloon Text"/>
    <w:basedOn w:val="a"/>
    <w:semiHidden/>
    <w:rsid w:val="009D778D"/>
    <w:rPr>
      <w:rFonts w:ascii="Tahoma" w:hAnsi="Tahoma" w:cs="Tahoma"/>
      <w:sz w:val="16"/>
      <w:szCs w:val="16"/>
    </w:rPr>
  </w:style>
  <w:style w:type="paragraph" w:customStyle="1" w:styleId="ab">
    <w:name w:val="Знак"/>
    <w:basedOn w:val="a"/>
    <w:rsid w:val="003851C8"/>
    <w:pPr>
      <w:spacing w:after="160" w:line="240" w:lineRule="exact"/>
    </w:pPr>
    <w:rPr>
      <w:rFonts w:ascii="Verdana" w:hAnsi="Verdana"/>
      <w:lang w:val="en-US" w:eastAsia="en-US"/>
    </w:rPr>
  </w:style>
  <w:style w:type="table" w:styleId="ac">
    <w:name w:val="Table Grid"/>
    <w:basedOn w:val="a1"/>
    <w:rsid w:val="00564B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laceholder Text"/>
    <w:basedOn w:val="a0"/>
    <w:uiPriority w:val="99"/>
    <w:semiHidden/>
    <w:rsid w:val="0020371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2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rtek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A75F00C7E594FC3B2C9AF278B1E84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1C9313-F5FE-40A3-AF70-AB397C3C60AA}"/>
      </w:docPartPr>
      <w:docPartBody>
        <w:p w:rsidR="009E1412" w:rsidRDefault="00323497" w:rsidP="00323497">
          <w:pPr>
            <w:pStyle w:val="0A75F00C7E594FC3B2C9AF278B1E84E6"/>
          </w:pPr>
          <w:r w:rsidRPr="00891419">
            <w:rPr>
              <w:rStyle w:val="a3"/>
            </w:rPr>
            <w:t>Место для ввода текста.</w:t>
          </w:r>
        </w:p>
      </w:docPartBody>
    </w:docPart>
    <w:docPart>
      <w:docPartPr>
        <w:name w:val="5E847BF32548406E8437918424F39B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FDD742-8117-464B-AD0F-89CCA7A4C608}"/>
      </w:docPartPr>
      <w:docPartBody>
        <w:p w:rsidR="00002467" w:rsidRDefault="00AA7704" w:rsidP="00AA7704">
          <w:pPr>
            <w:pStyle w:val="5E847BF32548406E8437918424F39BB54"/>
          </w:pPr>
          <w:r>
            <w:rPr>
              <w:sz w:val="24"/>
              <w:szCs w:val="24"/>
              <w:u w:val="single"/>
              <w:lang w:val="en-US"/>
            </w:rPr>
            <w:t>_____</w:t>
          </w:r>
          <w:r w:rsidRPr="00203715">
            <w:rPr>
              <w:sz w:val="24"/>
              <w:szCs w:val="24"/>
              <w:u w:val="single"/>
              <w:lang w:val="en-US"/>
            </w:rPr>
            <w:t>________</w:t>
          </w:r>
        </w:p>
      </w:docPartBody>
    </w:docPart>
    <w:docPart>
      <w:docPartPr>
        <w:name w:val="B167AAAE40F14DF28DB925AC156579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331099-3D37-44DC-86E2-FA0A8976D20A}"/>
      </w:docPartPr>
      <w:docPartBody>
        <w:p w:rsidR="00002467" w:rsidRDefault="00AA7704" w:rsidP="00AA7704">
          <w:pPr>
            <w:pStyle w:val="B167AAAE40F14DF28DB925AC156579104"/>
          </w:pPr>
          <w:r>
            <w:rPr>
              <w:sz w:val="24"/>
              <w:szCs w:val="24"/>
              <w:u w:val="single"/>
              <w:lang w:val="en-US"/>
            </w:rPr>
            <w:t>______</w:t>
          </w:r>
          <w:r w:rsidRPr="00203715">
            <w:rPr>
              <w:sz w:val="24"/>
              <w:szCs w:val="24"/>
              <w:u w:val="single"/>
            </w:rPr>
            <w:t>__</w:t>
          </w:r>
          <w:r w:rsidRPr="00203715">
            <w:rPr>
              <w:sz w:val="24"/>
              <w:szCs w:val="24"/>
              <w:u w:val="single"/>
              <w:lang w:val="en-US"/>
            </w:rPr>
            <w:t>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497"/>
    <w:rsid w:val="00002467"/>
    <w:rsid w:val="00323497"/>
    <w:rsid w:val="009E1412"/>
    <w:rsid w:val="00AA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A7704"/>
    <w:rPr>
      <w:color w:val="808080"/>
    </w:rPr>
  </w:style>
  <w:style w:type="paragraph" w:customStyle="1" w:styleId="37890FEA32D044BC8AAF8A07A1CC12D2">
    <w:name w:val="37890FEA32D044BC8AAF8A07A1CC12D2"/>
    <w:rsid w:val="00323497"/>
  </w:style>
  <w:style w:type="paragraph" w:customStyle="1" w:styleId="0A75F00C7E594FC3B2C9AF278B1E84E6">
    <w:name w:val="0A75F00C7E594FC3B2C9AF278B1E84E6"/>
    <w:rsid w:val="00323497"/>
  </w:style>
  <w:style w:type="paragraph" w:customStyle="1" w:styleId="5E847BF32548406E8437918424F39BB5">
    <w:name w:val="5E847BF32548406E8437918424F39BB5"/>
    <w:rsid w:val="009E1412"/>
  </w:style>
  <w:style w:type="paragraph" w:customStyle="1" w:styleId="B167AAAE40F14DF28DB925AC15657910">
    <w:name w:val="B167AAAE40F14DF28DB925AC15657910"/>
    <w:rsid w:val="009E1412"/>
  </w:style>
  <w:style w:type="paragraph" w:customStyle="1" w:styleId="5E847BF32548406E8437918424F39BB51">
    <w:name w:val="5E847BF32548406E8437918424F39BB51"/>
    <w:rsid w:val="009E1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67AAAE40F14DF28DB925AC156579101">
    <w:name w:val="B167AAAE40F14DF28DB925AC156579101"/>
    <w:rsid w:val="009E1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847BF32548406E8437918424F39BB52">
    <w:name w:val="5E847BF32548406E8437918424F39BB52"/>
    <w:rsid w:val="009E1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67AAAE40F14DF28DB925AC156579102">
    <w:name w:val="B167AAAE40F14DF28DB925AC156579102"/>
    <w:rsid w:val="009E1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847BF32548406E8437918424F39BB53">
    <w:name w:val="5E847BF32548406E8437918424F39BB53"/>
    <w:rsid w:val="009E1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67AAAE40F14DF28DB925AC156579103">
    <w:name w:val="B167AAAE40F14DF28DB925AC156579103"/>
    <w:rsid w:val="009E1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847BF32548406E8437918424F39BB54">
    <w:name w:val="5E847BF32548406E8437918424F39BB54"/>
    <w:rsid w:val="00AA77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67AAAE40F14DF28DB925AC156579104">
    <w:name w:val="B167AAAE40F14DF28DB925AC156579104"/>
    <w:rsid w:val="00AA77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124-02</RubricIndex>
    <ObjectTypeId xmlns="D7192FFF-C2B2-4F10-B7A4-C791C93B1729">2</ObjectTypeId>
    <DocGroupLink xmlns="D7192FFF-C2B2-4F10-B7A4-C791C93B1729">1315</DocGroupLink>
    <Body xmlns="http://schemas.microsoft.com/sharepoint/v3" xsi:nil="true"/>
    <DocTypeId xmlns="D7192FFF-C2B2-4F10-B7A4-C791C93B1729">11</DocTypeId>
    <IsAvailable xmlns="00ae519a-a787-4cb6-a9f3-e0d2ce624f96">true</IsAvailable>
    <FileTypeId xmlns="D7192FFF-C2B2-4F10-B7A4-C791C93B1729">1</FileTypeId>
    <FileNameTemplate xmlns="D7192FFF-C2B2-4F10-B7A4-C791C93B172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B52B67-B889-44BE-9D66-9A9B11CF1911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EF95BBB-0E2C-450B-AA20-5D0676FDEE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37DA41-D29F-4816-BAEF-1513DE5017CE}">
  <ds:schemaRefs>
    <ds:schemaRef ds:uri="http://purl.org/dc/elements/1.1/"/>
    <ds:schemaRef ds:uri="http://schemas.microsoft.com/office/infopath/2007/PartnerControls"/>
    <ds:schemaRef ds:uri="http://purl.org/dc/terms/"/>
    <ds:schemaRef ds:uri="http://www.w3.org/XML/1998/namespace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D7192FFF-C2B2-4F10-B7A4-C791C93B1729"/>
    <ds:schemaRef ds:uri="00ae519a-a787-4cb6-a9f3-e0d2ce624f96"/>
    <ds:schemaRef ds:uri="http://schemas.microsoft.com/sharepoint/v3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8D93EA20-2438-44EF-B74A-C21881DD7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1297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письма министерства (угловой)</vt:lpstr>
    </vt:vector>
  </TitlesOfParts>
  <Company>Компания ВИСТ</Company>
  <LinksUpToDate>false</LinksUpToDate>
  <CharactersWithSpaces>8679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письма министерства (угловой)</dc:title>
  <dc:creator>Козлова</dc:creator>
  <cp:lastModifiedBy>Переловская Ольга Андреевна</cp:lastModifiedBy>
  <cp:revision>9</cp:revision>
  <cp:lastPrinted>2012-01-27T01:09:00Z</cp:lastPrinted>
  <dcterms:created xsi:type="dcterms:W3CDTF">2016-03-11T06:06:00Z</dcterms:created>
  <dcterms:modified xsi:type="dcterms:W3CDTF">2021-04-12T23:10:00Z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